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E9C" w:rsidRPr="00FF2E27" w:rsidRDefault="00C8250F">
      <w:pPr>
        <w:pStyle w:val="Ttulo1"/>
        <w:widowControl w:val="0"/>
        <w:jc w:val="both"/>
        <w:rPr>
          <w:color w:val="000000"/>
          <w:sz w:val="20"/>
          <w:szCs w:val="20"/>
          <w:lang w:val="es-ES"/>
        </w:rPr>
      </w:pPr>
      <w:r>
        <w:rPr>
          <w:color w:val="000000"/>
          <w:sz w:val="20"/>
          <w:szCs w:val="20"/>
          <w:lang w:val="es-ES"/>
        </w:rPr>
        <w:t>Con motivo del Día Mundial del Sueño</w:t>
      </w:r>
    </w:p>
    <w:p w:rsidR="001F32D7" w:rsidRPr="007572BC" w:rsidRDefault="00E82723" w:rsidP="001F32D7">
      <w:pPr>
        <w:pStyle w:val="Ttulo1"/>
        <w:widowControl w:val="0"/>
        <w:jc w:val="both"/>
        <w:rPr>
          <w:color w:val="375F9B"/>
          <w:sz w:val="36"/>
          <w:lang w:val="es-ES"/>
        </w:rPr>
      </w:pPr>
      <w:r w:rsidRPr="007572BC">
        <w:rPr>
          <w:color w:val="375F9B"/>
          <w:sz w:val="36"/>
          <w:lang w:val="es-ES"/>
        </w:rPr>
        <w:t xml:space="preserve">Air Liquide </w:t>
      </w:r>
      <w:r w:rsidR="00FB266B" w:rsidRPr="007572BC">
        <w:rPr>
          <w:color w:val="375F9B"/>
          <w:sz w:val="36"/>
          <w:lang w:val="es-ES"/>
        </w:rPr>
        <w:t xml:space="preserve">Healthcare </w:t>
      </w:r>
      <w:r w:rsidRPr="007572BC">
        <w:rPr>
          <w:color w:val="375F9B"/>
          <w:sz w:val="36"/>
          <w:lang w:val="es-ES"/>
        </w:rPr>
        <w:t xml:space="preserve">inaugura </w:t>
      </w:r>
      <w:r w:rsidR="00B85BFE">
        <w:rPr>
          <w:color w:val="375F9B"/>
          <w:sz w:val="36"/>
          <w:lang w:val="es-ES"/>
        </w:rPr>
        <w:t>un nuevo</w:t>
      </w:r>
      <w:r w:rsidRPr="007572BC">
        <w:rPr>
          <w:color w:val="375F9B"/>
          <w:sz w:val="36"/>
          <w:lang w:val="es-ES"/>
        </w:rPr>
        <w:t xml:space="preserve"> Punto </w:t>
      </w:r>
      <w:r w:rsidR="00B01A7C" w:rsidRPr="007572BC">
        <w:rPr>
          <w:color w:val="375F9B"/>
          <w:sz w:val="36"/>
          <w:lang w:val="es-ES"/>
        </w:rPr>
        <w:t>“</w:t>
      </w:r>
      <w:r w:rsidRPr="007572BC">
        <w:rPr>
          <w:color w:val="375F9B"/>
          <w:sz w:val="36"/>
          <w:lang w:val="es-ES"/>
        </w:rPr>
        <w:t>Inspira</w:t>
      </w:r>
      <w:r w:rsidR="00B01A7C" w:rsidRPr="007572BC">
        <w:rPr>
          <w:color w:val="375F9B"/>
          <w:sz w:val="36"/>
          <w:lang w:val="es-ES"/>
        </w:rPr>
        <w:t>”</w:t>
      </w:r>
      <w:r w:rsidRPr="007572BC">
        <w:rPr>
          <w:color w:val="375F9B"/>
          <w:sz w:val="36"/>
          <w:lang w:val="es-ES"/>
        </w:rPr>
        <w:t xml:space="preserve"> en</w:t>
      </w:r>
      <w:r w:rsidR="00B01A7C" w:rsidRPr="007572BC">
        <w:rPr>
          <w:color w:val="375F9B"/>
          <w:sz w:val="36"/>
          <w:lang w:val="es-ES"/>
        </w:rPr>
        <w:t xml:space="preserve"> </w:t>
      </w:r>
      <w:r w:rsidRPr="007572BC">
        <w:rPr>
          <w:color w:val="375F9B"/>
          <w:sz w:val="36"/>
          <w:lang w:val="es-ES"/>
        </w:rPr>
        <w:t xml:space="preserve">Madrid </w:t>
      </w:r>
      <w:r w:rsidR="00B01A7C" w:rsidRPr="007572BC">
        <w:rPr>
          <w:color w:val="375F9B"/>
          <w:sz w:val="36"/>
          <w:lang w:val="es-ES"/>
        </w:rPr>
        <w:t>para atender a pacientes con patologías respiratorias crónicas</w:t>
      </w:r>
    </w:p>
    <w:p w:rsidR="00B85BFE" w:rsidRPr="00B85BFE" w:rsidRDefault="001F32D7" w:rsidP="00B85BFE">
      <w:pPr>
        <w:pStyle w:val="CuerpoA"/>
        <w:numPr>
          <w:ilvl w:val="0"/>
          <w:numId w:val="10"/>
        </w:numPr>
        <w:shd w:val="clear" w:color="auto" w:fill="FFFFFF"/>
        <w:spacing w:after="0" w:line="240" w:lineRule="auto"/>
        <w:jc w:val="both"/>
        <w:rPr>
          <w:rFonts w:ascii="Arial" w:hAnsi="Arial" w:cs="Arial"/>
          <w:b/>
          <w:bCs/>
          <w:sz w:val="20"/>
          <w:szCs w:val="20"/>
        </w:rPr>
      </w:pPr>
      <w:r w:rsidRPr="00B85BFE">
        <w:rPr>
          <w:rFonts w:ascii="Arial" w:hAnsi="Arial" w:cs="Arial"/>
          <w:b/>
          <w:bCs/>
          <w:sz w:val="20"/>
          <w:szCs w:val="20"/>
        </w:rPr>
        <w:t xml:space="preserve">La nueva </w:t>
      </w:r>
      <w:r w:rsidR="00B85BFE" w:rsidRPr="00B85BFE">
        <w:rPr>
          <w:rFonts w:ascii="Arial" w:hAnsi="Arial" w:cs="Arial"/>
          <w:b/>
          <w:bCs/>
          <w:sz w:val="20"/>
          <w:szCs w:val="20"/>
        </w:rPr>
        <w:t>consulta está</w:t>
      </w:r>
      <w:r w:rsidRPr="00B85BFE">
        <w:rPr>
          <w:rFonts w:ascii="Arial" w:hAnsi="Arial" w:cs="Arial"/>
          <w:b/>
          <w:bCs/>
          <w:sz w:val="20"/>
          <w:szCs w:val="20"/>
        </w:rPr>
        <w:t xml:space="preserve"> ubicada </w:t>
      </w:r>
      <w:r w:rsidR="009C1688" w:rsidRPr="00A0544C">
        <w:rPr>
          <w:rFonts w:ascii="Arial" w:hAnsi="Arial" w:cs="Arial"/>
          <w:b/>
          <w:bCs/>
          <w:sz w:val="20"/>
          <w:szCs w:val="20"/>
        </w:rPr>
        <w:t xml:space="preserve">Centro de Especialidades Hermanos García </w:t>
      </w:r>
      <w:proofErr w:type="spellStart"/>
      <w:r w:rsidR="009C1688" w:rsidRPr="00A0544C">
        <w:rPr>
          <w:rFonts w:ascii="Arial" w:hAnsi="Arial" w:cs="Arial"/>
          <w:b/>
          <w:bCs/>
          <w:sz w:val="20"/>
          <w:szCs w:val="20"/>
        </w:rPr>
        <w:t>Noblejas</w:t>
      </w:r>
      <w:proofErr w:type="spellEnd"/>
      <w:r w:rsidR="009C1688" w:rsidRPr="00A0544C">
        <w:rPr>
          <w:rFonts w:ascii="Arial" w:hAnsi="Arial" w:cs="Arial"/>
          <w:b/>
          <w:bCs/>
          <w:sz w:val="20"/>
          <w:szCs w:val="20"/>
        </w:rPr>
        <w:t>, dependiente del</w:t>
      </w:r>
      <w:r w:rsidRPr="00A0544C">
        <w:rPr>
          <w:rFonts w:ascii="Arial" w:hAnsi="Arial" w:cs="Arial"/>
          <w:b/>
          <w:bCs/>
          <w:sz w:val="20"/>
          <w:szCs w:val="20"/>
        </w:rPr>
        <w:t xml:space="preserve"> Hospita</w:t>
      </w:r>
      <w:r w:rsidR="00B85BFE" w:rsidRPr="00A0544C">
        <w:rPr>
          <w:rFonts w:ascii="Arial" w:hAnsi="Arial" w:cs="Arial"/>
          <w:b/>
          <w:bCs/>
          <w:sz w:val="20"/>
          <w:szCs w:val="20"/>
        </w:rPr>
        <w:t>l Universitario de La Princesa</w:t>
      </w:r>
      <w:r w:rsidR="00B85BFE" w:rsidRPr="00B85BFE">
        <w:rPr>
          <w:rFonts w:ascii="Arial" w:hAnsi="Arial" w:cs="Arial"/>
          <w:b/>
          <w:bCs/>
          <w:sz w:val="20"/>
          <w:szCs w:val="20"/>
        </w:rPr>
        <w:t>. Se trata del segundo Punto “Inspira” de</w:t>
      </w:r>
      <w:r w:rsidRPr="00B85BFE">
        <w:rPr>
          <w:rFonts w:ascii="Arial" w:hAnsi="Arial" w:cs="Arial"/>
          <w:b/>
          <w:bCs/>
          <w:sz w:val="20"/>
          <w:szCs w:val="20"/>
        </w:rPr>
        <w:t xml:space="preserve"> Air Liquide Healthcare </w:t>
      </w:r>
      <w:r w:rsidR="00B85BFE" w:rsidRPr="00B85BFE">
        <w:rPr>
          <w:rFonts w:ascii="Arial" w:hAnsi="Arial" w:cs="Arial"/>
          <w:b/>
          <w:bCs/>
          <w:sz w:val="20"/>
          <w:szCs w:val="20"/>
        </w:rPr>
        <w:t>en la Comunidad de Madrid</w:t>
      </w:r>
    </w:p>
    <w:p w:rsidR="00946DC9" w:rsidRPr="00B85BFE" w:rsidRDefault="00946DC9" w:rsidP="00027D1A">
      <w:pPr>
        <w:pStyle w:val="CuerpoA"/>
        <w:numPr>
          <w:ilvl w:val="0"/>
          <w:numId w:val="10"/>
        </w:numPr>
        <w:shd w:val="clear" w:color="auto" w:fill="FFFFFF"/>
        <w:spacing w:after="0" w:line="240" w:lineRule="auto"/>
        <w:jc w:val="both"/>
        <w:rPr>
          <w:rFonts w:ascii="Arial" w:hAnsi="Arial" w:cs="Arial"/>
          <w:b/>
          <w:bCs/>
          <w:sz w:val="20"/>
          <w:szCs w:val="20"/>
        </w:rPr>
      </w:pPr>
      <w:r w:rsidRPr="00B85BFE">
        <w:rPr>
          <w:rFonts w:ascii="Arial" w:hAnsi="Arial" w:cs="Arial"/>
          <w:b/>
          <w:bCs/>
          <w:sz w:val="20"/>
          <w:szCs w:val="20"/>
        </w:rPr>
        <w:t xml:space="preserve">La compañía cuenta actualmente con más de 90 puntos </w:t>
      </w:r>
      <w:r w:rsidR="00B85BFE" w:rsidRPr="00B85BFE">
        <w:rPr>
          <w:rFonts w:ascii="Arial" w:hAnsi="Arial" w:cs="Arial"/>
          <w:b/>
          <w:bCs/>
          <w:sz w:val="20"/>
          <w:szCs w:val="20"/>
        </w:rPr>
        <w:t>en toda España</w:t>
      </w:r>
      <w:r w:rsidR="00552ED2">
        <w:rPr>
          <w:rFonts w:ascii="Arial" w:hAnsi="Arial" w:cs="Arial"/>
          <w:b/>
          <w:bCs/>
          <w:sz w:val="20"/>
          <w:szCs w:val="20"/>
        </w:rPr>
        <w:t xml:space="preserve"> </w:t>
      </w:r>
      <w:r w:rsidR="00B85BFE" w:rsidRPr="00B85BFE">
        <w:rPr>
          <w:rFonts w:ascii="Arial" w:hAnsi="Arial" w:cs="Arial"/>
          <w:b/>
          <w:bCs/>
          <w:sz w:val="20"/>
          <w:szCs w:val="20"/>
        </w:rPr>
        <w:t>donde los pacientes pueden consultar todo lo relacionado con sus enfermedades respiratorias de manera presencial y personalizada</w:t>
      </w:r>
    </w:p>
    <w:p w:rsidR="001F32D7" w:rsidRPr="00B85BFE" w:rsidRDefault="001F32D7" w:rsidP="00027D1A">
      <w:pPr>
        <w:pStyle w:val="CuerpoA"/>
        <w:numPr>
          <w:ilvl w:val="0"/>
          <w:numId w:val="10"/>
        </w:numPr>
        <w:shd w:val="clear" w:color="auto" w:fill="FFFFFF"/>
        <w:spacing w:after="0" w:line="240" w:lineRule="auto"/>
        <w:jc w:val="both"/>
        <w:rPr>
          <w:rFonts w:ascii="Arial" w:hAnsi="Arial" w:cs="Arial"/>
          <w:b/>
          <w:bCs/>
          <w:sz w:val="20"/>
          <w:szCs w:val="20"/>
        </w:rPr>
      </w:pPr>
      <w:r w:rsidRPr="00B85BFE">
        <w:rPr>
          <w:rFonts w:ascii="Arial" w:hAnsi="Arial" w:cs="Arial"/>
          <w:b/>
          <w:bCs/>
          <w:sz w:val="20"/>
          <w:szCs w:val="20"/>
        </w:rPr>
        <w:t>Además, dentro de su compromiso de formación con sus pacientes, Air Liquide Healthcare ha organizado 29 talleres “Respira Más” en sus consultas de toda España, en los que se prevé la participació</w:t>
      </w:r>
      <w:r w:rsidR="00AF5083">
        <w:rPr>
          <w:rFonts w:ascii="Arial" w:hAnsi="Arial" w:cs="Arial"/>
          <w:b/>
          <w:bCs/>
          <w:sz w:val="20"/>
          <w:szCs w:val="20"/>
        </w:rPr>
        <w:t>n de más de 25</w:t>
      </w:r>
      <w:r w:rsidR="00B85BFE" w:rsidRPr="00B85BFE">
        <w:rPr>
          <w:rFonts w:ascii="Arial" w:hAnsi="Arial" w:cs="Arial"/>
          <w:b/>
          <w:bCs/>
          <w:sz w:val="20"/>
          <w:szCs w:val="20"/>
        </w:rPr>
        <w:t>0</w:t>
      </w:r>
      <w:r w:rsidRPr="00B85BFE">
        <w:rPr>
          <w:rFonts w:ascii="Arial" w:hAnsi="Arial" w:cs="Arial"/>
          <w:b/>
          <w:bCs/>
          <w:sz w:val="20"/>
          <w:szCs w:val="20"/>
        </w:rPr>
        <w:t xml:space="preserve"> pacientes</w:t>
      </w:r>
    </w:p>
    <w:p w:rsidR="009A1486" w:rsidRPr="00B85BFE" w:rsidRDefault="009A1486" w:rsidP="009A1486">
      <w:pPr>
        <w:widowControl w:val="0"/>
        <w:contextualSpacing/>
        <w:jc w:val="both"/>
        <w:rPr>
          <w:b/>
          <w:lang w:val="es-ES_tradnl"/>
        </w:rPr>
      </w:pPr>
    </w:p>
    <w:p w:rsidR="00B85BFE" w:rsidRDefault="004C3B99" w:rsidP="005A0339">
      <w:pPr>
        <w:pStyle w:val="CuerpoA"/>
        <w:shd w:val="clear" w:color="auto" w:fill="FFFFFF"/>
        <w:spacing w:after="195" w:line="240" w:lineRule="auto"/>
        <w:jc w:val="both"/>
        <w:rPr>
          <w:rFonts w:ascii="Arial" w:hAnsi="Arial" w:cs="Arial"/>
          <w:sz w:val="20"/>
          <w:szCs w:val="20"/>
        </w:rPr>
      </w:pPr>
      <w:hyperlink r:id="rId8" w:history="1">
        <w:r w:rsidR="005A0339" w:rsidRPr="00B85BFE">
          <w:rPr>
            <w:rFonts w:eastAsia="Arial"/>
            <w:b/>
            <w:color w:val="375F9B"/>
            <w:szCs w:val="40"/>
            <w:u w:val="single"/>
            <w:bdr w:val="none" w:sz="0" w:space="0" w:color="auto"/>
            <w:lang w:val="es-ES"/>
          </w:rPr>
          <w:t>Air Liquide Healthcare</w:t>
        </w:r>
      </w:hyperlink>
      <w:r w:rsidR="005A0339" w:rsidRPr="00527AF7">
        <w:rPr>
          <w:rFonts w:ascii="Arial" w:hAnsi="Arial" w:cs="Arial"/>
          <w:sz w:val="20"/>
          <w:szCs w:val="20"/>
        </w:rPr>
        <w:t xml:space="preserve">, actividad del Grupo Air Liquide, líder mundial de los gases para la Industria y la Salud, ha celebrado </w:t>
      </w:r>
      <w:r w:rsidR="0094183B" w:rsidRPr="00527AF7">
        <w:rPr>
          <w:rFonts w:ascii="Arial" w:hAnsi="Arial" w:cs="Arial"/>
          <w:sz w:val="20"/>
          <w:szCs w:val="20"/>
        </w:rPr>
        <w:t>el Día Mundial del Sue</w:t>
      </w:r>
      <w:r w:rsidR="00527AF7" w:rsidRPr="00527AF7">
        <w:rPr>
          <w:rFonts w:ascii="Arial" w:hAnsi="Arial" w:cs="Arial"/>
          <w:sz w:val="20"/>
          <w:szCs w:val="20"/>
        </w:rPr>
        <w:t>ñ</w:t>
      </w:r>
      <w:r w:rsidR="0094183B" w:rsidRPr="00527AF7">
        <w:rPr>
          <w:rFonts w:ascii="Arial" w:hAnsi="Arial" w:cs="Arial"/>
          <w:sz w:val="20"/>
          <w:szCs w:val="20"/>
        </w:rPr>
        <w:t xml:space="preserve">o </w:t>
      </w:r>
      <w:r w:rsidR="0028429F">
        <w:rPr>
          <w:rFonts w:ascii="Arial" w:hAnsi="Arial" w:cs="Arial"/>
          <w:sz w:val="20"/>
          <w:szCs w:val="20"/>
        </w:rPr>
        <w:t xml:space="preserve">con la inauguración de un nuevo </w:t>
      </w:r>
      <w:r w:rsidR="0094183B" w:rsidRPr="00527AF7">
        <w:rPr>
          <w:rFonts w:ascii="Arial" w:hAnsi="Arial" w:cs="Arial"/>
          <w:sz w:val="20"/>
          <w:szCs w:val="20"/>
        </w:rPr>
        <w:t xml:space="preserve">punto “Inspira” de la Comunidad de Madrid, </w:t>
      </w:r>
      <w:r w:rsidR="00527AF7" w:rsidRPr="00A0544C">
        <w:rPr>
          <w:rFonts w:ascii="Arial" w:hAnsi="Arial" w:cs="Arial"/>
          <w:sz w:val="20"/>
          <w:szCs w:val="20"/>
        </w:rPr>
        <w:t>situado en</w:t>
      </w:r>
      <w:r w:rsidR="006C411F" w:rsidRPr="00A0544C">
        <w:rPr>
          <w:rFonts w:ascii="Arial" w:hAnsi="Arial" w:cs="Arial"/>
          <w:sz w:val="20"/>
          <w:szCs w:val="20"/>
        </w:rPr>
        <w:t xml:space="preserve"> Centro de Especialidades Hermanos García </w:t>
      </w:r>
      <w:proofErr w:type="spellStart"/>
      <w:r w:rsidR="006C411F" w:rsidRPr="00A0544C">
        <w:rPr>
          <w:rFonts w:ascii="Arial" w:hAnsi="Arial" w:cs="Arial"/>
          <w:sz w:val="20"/>
          <w:szCs w:val="20"/>
        </w:rPr>
        <w:t>Noblejas</w:t>
      </w:r>
      <w:proofErr w:type="spellEnd"/>
      <w:r w:rsidR="006C411F" w:rsidRPr="00A0544C">
        <w:rPr>
          <w:rFonts w:ascii="Arial" w:hAnsi="Arial" w:cs="Arial"/>
          <w:sz w:val="20"/>
          <w:szCs w:val="20"/>
        </w:rPr>
        <w:t>, dependiente</w:t>
      </w:r>
      <w:r w:rsidR="00527AF7" w:rsidRPr="00A0544C">
        <w:rPr>
          <w:rFonts w:ascii="Arial" w:hAnsi="Arial" w:cs="Arial"/>
          <w:sz w:val="20"/>
          <w:szCs w:val="20"/>
        </w:rPr>
        <w:t xml:space="preserve"> </w:t>
      </w:r>
      <w:r w:rsidR="006C411F" w:rsidRPr="00A0544C">
        <w:rPr>
          <w:rFonts w:ascii="Arial" w:hAnsi="Arial" w:cs="Arial"/>
          <w:sz w:val="20"/>
          <w:szCs w:val="20"/>
        </w:rPr>
        <w:t>d</w:t>
      </w:r>
      <w:r w:rsidR="00527AF7" w:rsidRPr="00A0544C">
        <w:rPr>
          <w:rFonts w:ascii="Arial" w:hAnsi="Arial" w:cs="Arial"/>
          <w:sz w:val="20"/>
          <w:szCs w:val="20"/>
        </w:rPr>
        <w:t>el</w:t>
      </w:r>
      <w:r w:rsidR="0094183B" w:rsidRPr="00A0544C">
        <w:rPr>
          <w:rFonts w:ascii="Arial" w:hAnsi="Arial" w:cs="Arial"/>
          <w:sz w:val="20"/>
          <w:szCs w:val="20"/>
        </w:rPr>
        <w:t xml:space="preserve"> Hospital Universitario de La Princesa</w:t>
      </w:r>
      <w:r w:rsidR="0094183B" w:rsidRPr="00527AF7">
        <w:rPr>
          <w:rFonts w:ascii="Arial" w:hAnsi="Arial" w:cs="Arial"/>
          <w:sz w:val="20"/>
          <w:szCs w:val="20"/>
        </w:rPr>
        <w:t xml:space="preserve">. Se trata de la segunda consulta </w:t>
      </w:r>
      <w:r w:rsidR="00B85BFE">
        <w:rPr>
          <w:rFonts w:ascii="Arial" w:hAnsi="Arial" w:cs="Arial"/>
          <w:sz w:val="20"/>
          <w:szCs w:val="20"/>
        </w:rPr>
        <w:t>que abre el Grupo en la región.</w:t>
      </w:r>
    </w:p>
    <w:p w:rsidR="005A0339" w:rsidRDefault="005A0339" w:rsidP="005A0339">
      <w:pPr>
        <w:pStyle w:val="CuerpoA"/>
        <w:shd w:val="clear" w:color="auto" w:fill="FFFFFF"/>
        <w:spacing w:after="195" w:line="240" w:lineRule="auto"/>
        <w:jc w:val="both"/>
        <w:rPr>
          <w:rFonts w:ascii="Arial" w:hAnsi="Arial" w:cs="Arial"/>
          <w:sz w:val="20"/>
          <w:szCs w:val="20"/>
        </w:rPr>
      </w:pPr>
      <w:r w:rsidRPr="00527AF7">
        <w:rPr>
          <w:rFonts w:ascii="Arial" w:hAnsi="Arial" w:cs="Arial"/>
          <w:sz w:val="20"/>
          <w:szCs w:val="20"/>
        </w:rPr>
        <w:t>Los puntos “Inspira” son espacios asistenciales enfocados en la atención y mejora de la calidad de vida de pacientes con dolencias respiratorias por parte de personal sani</w:t>
      </w:r>
      <w:r w:rsidR="00B01C15">
        <w:rPr>
          <w:rFonts w:ascii="Arial" w:hAnsi="Arial" w:cs="Arial"/>
          <w:sz w:val="20"/>
          <w:szCs w:val="20"/>
        </w:rPr>
        <w:t xml:space="preserve">tario especializado. Esta nueva consulta </w:t>
      </w:r>
      <w:r w:rsidRPr="00527AF7">
        <w:rPr>
          <w:rFonts w:ascii="Arial" w:hAnsi="Arial" w:cs="Arial"/>
          <w:sz w:val="20"/>
          <w:szCs w:val="20"/>
        </w:rPr>
        <w:t>se une a los</w:t>
      </w:r>
      <w:r w:rsidR="00B01C15">
        <w:rPr>
          <w:rFonts w:ascii="Arial" w:hAnsi="Arial" w:cs="Arial"/>
          <w:sz w:val="20"/>
          <w:szCs w:val="20"/>
        </w:rPr>
        <w:t xml:space="preserve"> </w:t>
      </w:r>
      <w:r w:rsidR="00B01C15" w:rsidRPr="001B64B7">
        <w:rPr>
          <w:rFonts w:ascii="Arial" w:hAnsi="Arial" w:cs="Arial"/>
          <w:sz w:val="20"/>
          <w:szCs w:val="20"/>
        </w:rPr>
        <w:t>más de</w:t>
      </w:r>
      <w:r w:rsidRPr="001B64B7">
        <w:rPr>
          <w:rFonts w:ascii="Arial" w:hAnsi="Arial" w:cs="Arial"/>
          <w:sz w:val="20"/>
          <w:szCs w:val="20"/>
        </w:rPr>
        <w:t xml:space="preserve"> 90 puntos “Inspira”</w:t>
      </w:r>
      <w:r w:rsidRPr="00527AF7">
        <w:rPr>
          <w:rFonts w:ascii="Arial" w:hAnsi="Arial" w:cs="Arial"/>
          <w:sz w:val="20"/>
          <w:szCs w:val="20"/>
        </w:rPr>
        <w:t xml:space="preserve"> que la compañía tiene actualmente en España.</w:t>
      </w:r>
    </w:p>
    <w:p w:rsidR="00143DAF" w:rsidRPr="00A0544C" w:rsidRDefault="00F472C9" w:rsidP="00143DAF">
      <w:pPr>
        <w:pStyle w:val="CuerpoA"/>
        <w:shd w:val="clear" w:color="auto" w:fill="FFFFFF"/>
        <w:spacing w:after="195" w:line="240" w:lineRule="auto"/>
        <w:jc w:val="both"/>
        <w:rPr>
          <w:rFonts w:ascii="Arial" w:hAnsi="Arial" w:cs="Arial"/>
          <w:sz w:val="20"/>
          <w:szCs w:val="20"/>
        </w:rPr>
      </w:pPr>
      <w:r w:rsidRPr="006070A9">
        <w:rPr>
          <w:rFonts w:ascii="Arial" w:hAnsi="Arial" w:cs="Arial"/>
          <w:color w:val="auto"/>
          <w:sz w:val="20"/>
          <w:szCs w:val="20"/>
        </w:rPr>
        <w:t xml:space="preserve">La inauguración de este nuevo punto asistencial de Air Liquide Healthcare se llevó a cabo por </w:t>
      </w:r>
      <w:r w:rsidR="00280504" w:rsidRPr="006070A9">
        <w:rPr>
          <w:rFonts w:ascii="Arial" w:hAnsi="Arial" w:cs="Arial"/>
          <w:color w:val="auto"/>
          <w:sz w:val="20"/>
          <w:szCs w:val="20"/>
        </w:rPr>
        <w:t xml:space="preserve">el Excmo. Sr. </w:t>
      </w:r>
      <w:r w:rsidRPr="006070A9">
        <w:rPr>
          <w:rFonts w:ascii="Arial" w:hAnsi="Arial" w:cs="Arial"/>
          <w:color w:val="auto"/>
          <w:sz w:val="20"/>
          <w:szCs w:val="20"/>
        </w:rPr>
        <w:t xml:space="preserve">D. </w:t>
      </w:r>
      <w:r w:rsidR="007F13FC" w:rsidRPr="006070A9">
        <w:rPr>
          <w:rFonts w:ascii="Arial" w:hAnsi="Arial" w:cs="Arial"/>
          <w:color w:val="auto"/>
          <w:sz w:val="20"/>
          <w:szCs w:val="20"/>
        </w:rPr>
        <w:t>Jesús Sánch</w:t>
      </w:r>
      <w:r w:rsidR="00876696">
        <w:rPr>
          <w:rFonts w:ascii="Arial" w:hAnsi="Arial" w:cs="Arial"/>
          <w:color w:val="auto"/>
          <w:sz w:val="20"/>
          <w:szCs w:val="20"/>
        </w:rPr>
        <w:t>ez Martos, Consejero de Sanidad, que estuvo acompañado por</w:t>
      </w:r>
      <w:r w:rsidR="00143DAF" w:rsidRPr="006070A9">
        <w:rPr>
          <w:rFonts w:ascii="Arial" w:hAnsi="Arial" w:cs="Arial"/>
          <w:color w:val="auto"/>
          <w:sz w:val="20"/>
          <w:szCs w:val="20"/>
        </w:rPr>
        <w:t xml:space="preserve"> </w:t>
      </w:r>
      <w:r w:rsidR="00280504" w:rsidRPr="006070A9">
        <w:rPr>
          <w:rFonts w:ascii="Arial" w:hAnsi="Arial" w:cs="Arial"/>
          <w:color w:val="auto"/>
          <w:sz w:val="20"/>
          <w:szCs w:val="20"/>
        </w:rPr>
        <w:t xml:space="preserve">el Ilmo. Sr. </w:t>
      </w:r>
      <w:r w:rsidR="007F13FC" w:rsidRPr="006070A9">
        <w:rPr>
          <w:rFonts w:ascii="Arial" w:hAnsi="Arial" w:cs="Arial"/>
          <w:color w:val="auto"/>
          <w:sz w:val="20"/>
          <w:szCs w:val="20"/>
        </w:rPr>
        <w:t xml:space="preserve">D. Manuel Molina, </w:t>
      </w:r>
      <w:proofErr w:type="spellStart"/>
      <w:r w:rsidR="007F13FC" w:rsidRPr="006070A9">
        <w:rPr>
          <w:rFonts w:ascii="Arial" w:hAnsi="Arial" w:cs="Arial"/>
          <w:color w:val="auto"/>
          <w:sz w:val="20"/>
          <w:szCs w:val="20"/>
        </w:rPr>
        <w:t>Viceconsejero</w:t>
      </w:r>
      <w:proofErr w:type="spellEnd"/>
      <w:r w:rsidR="007F13FC" w:rsidRPr="006070A9">
        <w:rPr>
          <w:rFonts w:ascii="Arial" w:hAnsi="Arial" w:cs="Arial"/>
          <w:color w:val="auto"/>
          <w:sz w:val="20"/>
          <w:szCs w:val="20"/>
        </w:rPr>
        <w:t xml:space="preserve"> de Sanidad</w:t>
      </w:r>
      <w:r w:rsidR="00143DAF" w:rsidRPr="006070A9">
        <w:rPr>
          <w:rFonts w:ascii="Arial" w:hAnsi="Arial" w:cs="Arial"/>
          <w:color w:val="auto"/>
          <w:sz w:val="20"/>
          <w:szCs w:val="20"/>
        </w:rPr>
        <w:t xml:space="preserve">. Además de los representantes públicos, </w:t>
      </w:r>
      <w:r w:rsidR="00143DAF" w:rsidRPr="00A0544C">
        <w:rPr>
          <w:rFonts w:ascii="Arial" w:hAnsi="Arial" w:cs="Arial"/>
          <w:sz w:val="20"/>
          <w:szCs w:val="20"/>
        </w:rPr>
        <w:t>el acto inaugural</w:t>
      </w:r>
      <w:r w:rsidR="00887FA6" w:rsidRPr="00A0544C">
        <w:rPr>
          <w:rFonts w:ascii="Arial" w:hAnsi="Arial" w:cs="Arial"/>
          <w:sz w:val="20"/>
          <w:szCs w:val="20"/>
        </w:rPr>
        <w:t xml:space="preserve"> ha contado con la presencia </w:t>
      </w:r>
      <w:r w:rsidR="00876696" w:rsidRPr="00A0544C">
        <w:rPr>
          <w:rFonts w:ascii="Arial" w:hAnsi="Arial" w:cs="Arial"/>
          <w:sz w:val="20"/>
          <w:szCs w:val="20"/>
        </w:rPr>
        <w:t xml:space="preserve">del Director Gerente del Hospital Universitario de la Princesa, D. Rodolfo </w:t>
      </w:r>
      <w:proofErr w:type="spellStart"/>
      <w:r w:rsidR="00876696" w:rsidRPr="00A0544C">
        <w:rPr>
          <w:rFonts w:ascii="Arial" w:hAnsi="Arial" w:cs="Arial"/>
          <w:sz w:val="20"/>
          <w:szCs w:val="20"/>
        </w:rPr>
        <w:t>Antuña</w:t>
      </w:r>
      <w:proofErr w:type="spellEnd"/>
      <w:r w:rsidR="00876696" w:rsidRPr="00A0544C">
        <w:rPr>
          <w:rFonts w:ascii="Arial" w:hAnsi="Arial" w:cs="Arial"/>
          <w:sz w:val="20"/>
          <w:szCs w:val="20"/>
        </w:rPr>
        <w:t xml:space="preserve"> y </w:t>
      </w:r>
      <w:r w:rsidR="00887FA6" w:rsidRPr="00A0544C">
        <w:rPr>
          <w:rFonts w:ascii="Arial" w:hAnsi="Arial" w:cs="Arial"/>
          <w:sz w:val="20"/>
          <w:szCs w:val="20"/>
        </w:rPr>
        <w:t xml:space="preserve">del </w:t>
      </w:r>
      <w:r w:rsidR="00D12307" w:rsidRPr="00A0544C">
        <w:rPr>
          <w:rFonts w:ascii="Arial" w:hAnsi="Arial" w:cs="Arial"/>
          <w:sz w:val="20"/>
          <w:szCs w:val="20"/>
        </w:rPr>
        <w:t>Dr. D.</w:t>
      </w:r>
      <w:r w:rsidR="00887FA6" w:rsidRPr="00A0544C">
        <w:rPr>
          <w:rFonts w:ascii="Arial" w:hAnsi="Arial" w:cs="Arial"/>
          <w:sz w:val="20"/>
          <w:szCs w:val="20"/>
        </w:rPr>
        <w:t xml:space="preserve"> </w:t>
      </w:r>
      <w:r w:rsidR="00143DAF" w:rsidRPr="00A0544C">
        <w:rPr>
          <w:rFonts w:ascii="Arial" w:hAnsi="Arial" w:cs="Arial"/>
          <w:sz w:val="20"/>
          <w:szCs w:val="20"/>
        </w:rPr>
        <w:t xml:space="preserve">Julio </w:t>
      </w:r>
      <w:proofErr w:type="spellStart"/>
      <w:r w:rsidR="00143DAF" w:rsidRPr="00A0544C">
        <w:rPr>
          <w:rFonts w:ascii="Arial" w:hAnsi="Arial" w:cs="Arial"/>
          <w:sz w:val="20"/>
          <w:szCs w:val="20"/>
        </w:rPr>
        <w:t>Ancochea</w:t>
      </w:r>
      <w:proofErr w:type="spellEnd"/>
      <w:r w:rsidR="00143DAF" w:rsidRPr="00A0544C">
        <w:rPr>
          <w:rFonts w:ascii="Arial" w:hAnsi="Arial" w:cs="Arial"/>
          <w:sz w:val="20"/>
          <w:szCs w:val="20"/>
        </w:rPr>
        <w:t xml:space="preserve">, </w:t>
      </w:r>
      <w:r w:rsidR="007F13FC" w:rsidRPr="00A0544C">
        <w:rPr>
          <w:rFonts w:ascii="Arial" w:hAnsi="Arial" w:cs="Arial"/>
          <w:sz w:val="20"/>
          <w:szCs w:val="20"/>
        </w:rPr>
        <w:t>Jefe del Servicio de Neumología Hospital de La Princesa</w:t>
      </w:r>
      <w:r w:rsidR="00143DAF" w:rsidRPr="00A0544C">
        <w:rPr>
          <w:rFonts w:ascii="Arial" w:hAnsi="Arial" w:cs="Arial"/>
          <w:sz w:val="20"/>
          <w:szCs w:val="20"/>
        </w:rPr>
        <w:t>, así como de representantes</w:t>
      </w:r>
      <w:r w:rsidR="00143DAF" w:rsidRPr="006070A9">
        <w:rPr>
          <w:rFonts w:ascii="Arial" w:hAnsi="Arial" w:cs="Arial"/>
          <w:color w:val="auto"/>
          <w:sz w:val="20"/>
          <w:szCs w:val="20"/>
        </w:rPr>
        <w:t xml:space="preserve"> de Air Liquide Healthcare, entre ellos</w:t>
      </w:r>
      <w:r w:rsidR="00D12307" w:rsidRPr="006070A9">
        <w:rPr>
          <w:rFonts w:ascii="Arial" w:hAnsi="Arial" w:cs="Arial"/>
          <w:color w:val="auto"/>
          <w:sz w:val="20"/>
          <w:szCs w:val="20"/>
        </w:rPr>
        <w:t xml:space="preserve"> J</w:t>
      </w:r>
      <w:r w:rsidR="009B59CE" w:rsidRPr="006070A9">
        <w:rPr>
          <w:rFonts w:ascii="Arial" w:hAnsi="Arial" w:cs="Arial"/>
          <w:color w:val="auto"/>
          <w:sz w:val="20"/>
          <w:szCs w:val="20"/>
        </w:rPr>
        <w:t>ulio de la Rosa,</w:t>
      </w:r>
      <w:r w:rsidR="00D36959" w:rsidRPr="006070A9">
        <w:rPr>
          <w:rFonts w:ascii="Arial" w:hAnsi="Arial" w:cs="Arial"/>
          <w:color w:val="auto"/>
          <w:sz w:val="20"/>
          <w:szCs w:val="20"/>
        </w:rPr>
        <w:t xml:space="preserve"> Director </w:t>
      </w:r>
      <w:r w:rsidR="001B64B7" w:rsidRPr="006070A9">
        <w:rPr>
          <w:rFonts w:ascii="Arial" w:hAnsi="Arial" w:cs="Arial"/>
          <w:color w:val="auto"/>
          <w:sz w:val="20"/>
          <w:szCs w:val="20"/>
        </w:rPr>
        <w:t xml:space="preserve">de Relaciones Institucionales, </w:t>
      </w:r>
      <w:r w:rsidR="009B59CE" w:rsidRPr="006070A9">
        <w:rPr>
          <w:rFonts w:ascii="Arial" w:hAnsi="Arial" w:cs="Arial"/>
          <w:color w:val="auto"/>
          <w:sz w:val="20"/>
          <w:szCs w:val="20"/>
        </w:rPr>
        <w:t>Dolores Paredes</w:t>
      </w:r>
      <w:r w:rsidR="00D36959" w:rsidRPr="006070A9">
        <w:rPr>
          <w:rFonts w:ascii="Arial" w:hAnsi="Arial" w:cs="Arial"/>
          <w:color w:val="auto"/>
          <w:sz w:val="20"/>
          <w:szCs w:val="20"/>
        </w:rPr>
        <w:t xml:space="preserve">, </w:t>
      </w:r>
      <w:r w:rsidR="00143DAF" w:rsidRPr="006070A9">
        <w:rPr>
          <w:rFonts w:ascii="Arial" w:hAnsi="Arial" w:cs="Arial"/>
          <w:color w:val="auto"/>
          <w:sz w:val="20"/>
          <w:szCs w:val="20"/>
        </w:rPr>
        <w:t>Directora Comercial y Marketing de</w:t>
      </w:r>
      <w:r w:rsidR="001B64B7" w:rsidRPr="006070A9">
        <w:rPr>
          <w:rFonts w:ascii="Arial" w:hAnsi="Arial" w:cs="Arial"/>
          <w:color w:val="auto"/>
          <w:sz w:val="20"/>
          <w:szCs w:val="20"/>
        </w:rPr>
        <w:t xml:space="preserve"> la actividad Home Healthcare </w:t>
      </w:r>
      <w:r w:rsidR="00D36959" w:rsidRPr="006070A9">
        <w:rPr>
          <w:rFonts w:ascii="Arial" w:hAnsi="Arial" w:cs="Arial"/>
          <w:color w:val="auto"/>
          <w:sz w:val="20"/>
          <w:szCs w:val="20"/>
        </w:rPr>
        <w:t xml:space="preserve">Alejandro García, Director Autonómico de </w:t>
      </w:r>
      <w:r w:rsidR="001B64B7" w:rsidRPr="006070A9">
        <w:rPr>
          <w:rFonts w:ascii="Arial" w:hAnsi="Arial" w:cs="Arial"/>
          <w:color w:val="auto"/>
          <w:sz w:val="20"/>
          <w:szCs w:val="20"/>
        </w:rPr>
        <w:t>la actividad Home Healthcare</w:t>
      </w:r>
      <w:r w:rsidR="00143DAF" w:rsidRPr="006070A9">
        <w:rPr>
          <w:rFonts w:ascii="Arial" w:hAnsi="Arial" w:cs="Arial"/>
          <w:color w:val="auto"/>
          <w:sz w:val="20"/>
          <w:szCs w:val="20"/>
        </w:rPr>
        <w:t xml:space="preserve"> en </w:t>
      </w:r>
      <w:r w:rsidR="001B64B7" w:rsidRPr="006070A9">
        <w:rPr>
          <w:rFonts w:ascii="Arial" w:hAnsi="Arial" w:cs="Arial"/>
          <w:color w:val="auto"/>
          <w:sz w:val="20"/>
          <w:szCs w:val="20"/>
        </w:rPr>
        <w:t>la delegación Centro</w:t>
      </w:r>
      <w:r w:rsidR="006070A9" w:rsidRPr="006070A9">
        <w:rPr>
          <w:rFonts w:ascii="Arial" w:hAnsi="Arial" w:cs="Arial"/>
          <w:strike/>
          <w:color w:val="auto"/>
          <w:sz w:val="20"/>
          <w:szCs w:val="20"/>
        </w:rPr>
        <w:t xml:space="preserve">; </w:t>
      </w:r>
      <w:r w:rsidR="00143DAF" w:rsidRPr="006070A9">
        <w:rPr>
          <w:rFonts w:ascii="Arial" w:hAnsi="Arial" w:cs="Arial"/>
          <w:color w:val="auto"/>
          <w:sz w:val="20"/>
          <w:szCs w:val="20"/>
        </w:rPr>
        <w:t xml:space="preserve">Ana Román, Directora de Comunicación de Air Liquide Healthcare </w:t>
      </w:r>
      <w:r w:rsidR="001B64B7" w:rsidRPr="006070A9">
        <w:rPr>
          <w:rFonts w:ascii="Arial" w:hAnsi="Arial" w:cs="Arial"/>
          <w:color w:val="auto"/>
          <w:sz w:val="20"/>
          <w:szCs w:val="20"/>
        </w:rPr>
        <w:t>Iberia, Dolores López de Haro, responsable comercial mercado público para la actividad Home Healthcare y el Dr. David Rudilla, responsable de marketing pacientes para la misma actividad.</w:t>
      </w:r>
      <w:r w:rsidR="00BF3450">
        <w:rPr>
          <w:rFonts w:ascii="Arial" w:hAnsi="Arial" w:cs="Arial"/>
          <w:color w:val="auto"/>
          <w:sz w:val="20"/>
          <w:szCs w:val="20"/>
        </w:rPr>
        <w:t xml:space="preserve"> </w:t>
      </w:r>
      <w:r w:rsidR="00BF3450" w:rsidRPr="00A0544C">
        <w:rPr>
          <w:rFonts w:ascii="Arial" w:hAnsi="Arial" w:cs="Arial"/>
          <w:sz w:val="20"/>
          <w:szCs w:val="20"/>
        </w:rPr>
        <w:t xml:space="preserve">En representación de las asociaciones de pacientes respiratorios estuvo presente D. Javier </w:t>
      </w:r>
      <w:proofErr w:type="spellStart"/>
      <w:r w:rsidR="00BF3450" w:rsidRPr="00A0544C">
        <w:rPr>
          <w:rFonts w:ascii="Arial" w:hAnsi="Arial" w:cs="Arial"/>
          <w:sz w:val="20"/>
          <w:szCs w:val="20"/>
        </w:rPr>
        <w:t>Palicio</w:t>
      </w:r>
      <w:proofErr w:type="spellEnd"/>
      <w:r w:rsidR="00BF3450" w:rsidRPr="00A0544C">
        <w:rPr>
          <w:rFonts w:ascii="Arial" w:hAnsi="Arial" w:cs="Arial"/>
          <w:sz w:val="20"/>
          <w:szCs w:val="20"/>
        </w:rPr>
        <w:t xml:space="preserve">, Presidente de la Federación de Asociaciones de Pacientes con Enfermedades Respiratorias (FENAER). </w:t>
      </w:r>
    </w:p>
    <w:p w:rsidR="003565E6" w:rsidRPr="003565E6" w:rsidRDefault="003565E6" w:rsidP="00B61B4F">
      <w:pPr>
        <w:pStyle w:val="CuerpoA"/>
        <w:shd w:val="clear" w:color="auto" w:fill="FFFFFF"/>
        <w:spacing w:after="195" w:line="240" w:lineRule="auto"/>
        <w:jc w:val="both"/>
        <w:rPr>
          <w:rFonts w:ascii="Arial" w:hAnsi="Arial" w:cs="Arial"/>
          <w:sz w:val="20"/>
          <w:szCs w:val="20"/>
          <w:lang w:val="es-ES"/>
        </w:rPr>
      </w:pPr>
      <w:r>
        <w:rPr>
          <w:rFonts w:ascii="Arial" w:hAnsi="Arial" w:cs="Arial"/>
          <w:sz w:val="20"/>
          <w:szCs w:val="20"/>
        </w:rPr>
        <w:t xml:space="preserve">Tras la inauguración, se ha </w:t>
      </w:r>
      <w:r w:rsidR="0089729D">
        <w:rPr>
          <w:rFonts w:ascii="Arial" w:hAnsi="Arial" w:cs="Arial"/>
          <w:sz w:val="20"/>
          <w:szCs w:val="20"/>
        </w:rPr>
        <w:t>llevado a cabo un</w:t>
      </w:r>
      <w:r>
        <w:rPr>
          <w:rFonts w:ascii="Arial" w:hAnsi="Arial" w:cs="Arial"/>
          <w:sz w:val="20"/>
          <w:szCs w:val="20"/>
        </w:rPr>
        <w:t xml:space="preserve"> </w:t>
      </w:r>
      <w:r w:rsidRPr="003565E6">
        <w:rPr>
          <w:rFonts w:ascii="Arial" w:eastAsia="Arial" w:hAnsi="Arial" w:cs="Arial"/>
          <w:b/>
          <w:color w:val="375F9B"/>
          <w:sz w:val="20"/>
          <w:szCs w:val="40"/>
          <w:bdr w:val="none" w:sz="0" w:space="0" w:color="auto"/>
          <w:lang w:val="es-ES"/>
        </w:rPr>
        <w:t>taller “Respira Más”</w:t>
      </w:r>
      <w:r w:rsidR="006070A9">
        <w:rPr>
          <w:rFonts w:ascii="Arial" w:hAnsi="Arial" w:cs="Arial"/>
          <w:strike/>
          <w:sz w:val="20"/>
          <w:szCs w:val="20"/>
        </w:rPr>
        <w:t>,</w:t>
      </w:r>
      <w:r w:rsidR="001B64B7">
        <w:rPr>
          <w:rFonts w:ascii="Arial" w:hAnsi="Arial" w:cs="Arial"/>
          <w:sz w:val="20"/>
          <w:szCs w:val="20"/>
        </w:rPr>
        <w:t xml:space="preserve"> </w:t>
      </w:r>
      <w:r>
        <w:rPr>
          <w:rFonts w:ascii="Arial" w:hAnsi="Arial" w:cs="Arial"/>
          <w:sz w:val="20"/>
          <w:szCs w:val="20"/>
        </w:rPr>
        <w:t xml:space="preserve">un programa educacional desarrollado por Air Liquide Healthcare y dirigido por especialistas, enfermeros y fisioterapeutas. Este tipo de talleres están destinados a </w:t>
      </w:r>
      <w:r w:rsidRPr="003565E6">
        <w:rPr>
          <w:rFonts w:ascii="Arial" w:eastAsia="Arial" w:hAnsi="Arial" w:cs="Arial"/>
          <w:b/>
          <w:color w:val="375F9B"/>
          <w:sz w:val="20"/>
          <w:szCs w:val="40"/>
          <w:bdr w:val="none" w:sz="0" w:space="0" w:color="auto"/>
          <w:lang w:val="es-ES"/>
        </w:rPr>
        <w:t xml:space="preserve">formar a los pacientes con </w:t>
      </w:r>
      <w:r>
        <w:rPr>
          <w:rFonts w:ascii="Arial" w:eastAsia="Arial" w:hAnsi="Arial" w:cs="Arial"/>
          <w:b/>
          <w:color w:val="375F9B"/>
          <w:sz w:val="20"/>
          <w:szCs w:val="40"/>
          <w:bdr w:val="none" w:sz="0" w:space="0" w:color="auto"/>
          <w:lang w:val="es-ES"/>
        </w:rPr>
        <w:t>patologías</w:t>
      </w:r>
      <w:r w:rsidRPr="003565E6">
        <w:rPr>
          <w:rFonts w:ascii="Arial" w:eastAsia="Arial" w:hAnsi="Arial" w:cs="Arial"/>
          <w:b/>
          <w:color w:val="375F9B"/>
          <w:sz w:val="20"/>
          <w:szCs w:val="40"/>
          <w:bdr w:val="none" w:sz="0" w:space="0" w:color="auto"/>
          <w:lang w:val="es-ES"/>
        </w:rPr>
        <w:t xml:space="preserve"> respiratorias</w:t>
      </w:r>
      <w:r>
        <w:rPr>
          <w:rFonts w:ascii="Arial" w:eastAsia="Arial" w:hAnsi="Arial" w:cs="Arial"/>
          <w:b/>
          <w:color w:val="375F9B"/>
          <w:sz w:val="20"/>
          <w:szCs w:val="40"/>
          <w:bdr w:val="none" w:sz="0" w:space="0" w:color="auto"/>
          <w:lang w:val="es-ES"/>
        </w:rPr>
        <w:t xml:space="preserve"> crónicas</w:t>
      </w:r>
      <w:r w:rsidRPr="003565E6">
        <w:rPr>
          <w:rFonts w:ascii="Arial" w:eastAsia="Arial" w:hAnsi="Arial" w:cs="Arial"/>
          <w:b/>
          <w:color w:val="375F9B"/>
          <w:sz w:val="20"/>
          <w:szCs w:val="40"/>
          <w:bdr w:val="none" w:sz="0" w:space="0" w:color="auto"/>
          <w:lang w:val="es-ES"/>
        </w:rPr>
        <w:t xml:space="preserve"> sobre el origen y </w:t>
      </w:r>
      <w:r w:rsidR="006A2BE9">
        <w:rPr>
          <w:rFonts w:ascii="Arial" w:eastAsia="Arial" w:hAnsi="Arial" w:cs="Arial"/>
          <w:b/>
          <w:color w:val="375F9B"/>
          <w:sz w:val="20"/>
          <w:szCs w:val="40"/>
          <w:bdr w:val="none" w:sz="0" w:space="0" w:color="auto"/>
          <w:lang w:val="es-ES"/>
        </w:rPr>
        <w:t>los síntomas</w:t>
      </w:r>
      <w:r w:rsidRPr="003565E6">
        <w:rPr>
          <w:rFonts w:ascii="Arial" w:eastAsia="Arial" w:hAnsi="Arial" w:cs="Arial"/>
          <w:b/>
          <w:color w:val="375F9B"/>
          <w:sz w:val="20"/>
          <w:szCs w:val="40"/>
          <w:bdr w:val="none" w:sz="0" w:space="0" w:color="auto"/>
          <w:lang w:val="es-ES"/>
        </w:rPr>
        <w:t xml:space="preserve"> de su enfermedad, </w:t>
      </w:r>
      <w:r>
        <w:rPr>
          <w:rFonts w:ascii="Arial" w:hAnsi="Arial" w:cs="Arial"/>
          <w:sz w:val="20"/>
          <w:szCs w:val="20"/>
          <w:lang w:val="es-ES"/>
        </w:rPr>
        <w:t xml:space="preserve">mejorando el entendimiento de dicha patología y </w:t>
      </w:r>
      <w:r w:rsidR="006A2BE9">
        <w:rPr>
          <w:rFonts w:ascii="Arial" w:hAnsi="Arial" w:cs="Arial"/>
          <w:sz w:val="20"/>
          <w:szCs w:val="20"/>
          <w:lang w:val="es-ES"/>
        </w:rPr>
        <w:t xml:space="preserve">concienciando sobre la importancia de la adherencia al tratamiento. </w:t>
      </w:r>
    </w:p>
    <w:p w:rsidR="00D94149" w:rsidRPr="006070A9" w:rsidRDefault="00724D94" w:rsidP="00B61B4F">
      <w:pPr>
        <w:pStyle w:val="CuerpoA"/>
        <w:shd w:val="clear" w:color="auto" w:fill="FFFFFF"/>
        <w:spacing w:after="195" w:line="240" w:lineRule="auto"/>
        <w:jc w:val="both"/>
        <w:rPr>
          <w:rFonts w:ascii="Arial" w:hAnsi="Arial" w:cs="Arial"/>
          <w:color w:val="auto"/>
          <w:sz w:val="20"/>
          <w:szCs w:val="20"/>
        </w:rPr>
      </w:pPr>
      <w:r w:rsidRPr="006070A9">
        <w:rPr>
          <w:rFonts w:ascii="Arial" w:hAnsi="Arial" w:cs="Arial"/>
          <w:color w:val="auto"/>
          <w:sz w:val="20"/>
          <w:szCs w:val="20"/>
          <w:lang w:val="es-ES"/>
        </w:rPr>
        <w:t xml:space="preserve">Asimismo, durante las cuatro sesiones de las que consta el taller, </w:t>
      </w:r>
      <w:r w:rsidR="006A2BE9" w:rsidRPr="006070A9">
        <w:rPr>
          <w:rFonts w:ascii="Arial" w:hAnsi="Arial" w:cs="Arial"/>
          <w:color w:val="auto"/>
          <w:sz w:val="20"/>
          <w:szCs w:val="20"/>
        </w:rPr>
        <w:t>los pacientes aprenden consejos p</w:t>
      </w:r>
      <w:r w:rsidR="00B12402" w:rsidRPr="006070A9">
        <w:rPr>
          <w:rFonts w:ascii="Arial" w:hAnsi="Arial" w:cs="Arial"/>
          <w:color w:val="auto"/>
          <w:sz w:val="20"/>
          <w:szCs w:val="20"/>
        </w:rPr>
        <w:t>ara mejorar su calidad de vida</w:t>
      </w:r>
      <w:r w:rsidR="006A2BE9" w:rsidRPr="006070A9">
        <w:rPr>
          <w:rFonts w:ascii="Arial" w:hAnsi="Arial" w:cs="Arial"/>
          <w:color w:val="auto"/>
          <w:sz w:val="20"/>
          <w:szCs w:val="20"/>
        </w:rPr>
        <w:t xml:space="preserve"> </w:t>
      </w:r>
      <w:r w:rsidRPr="006070A9">
        <w:rPr>
          <w:rFonts w:ascii="Arial" w:hAnsi="Arial" w:cs="Arial"/>
          <w:color w:val="auto"/>
          <w:sz w:val="20"/>
          <w:szCs w:val="20"/>
        </w:rPr>
        <w:t>como</w:t>
      </w:r>
      <w:r w:rsidR="00B12402" w:rsidRPr="006070A9">
        <w:rPr>
          <w:rFonts w:ascii="Arial" w:hAnsi="Arial" w:cs="Arial"/>
          <w:color w:val="auto"/>
          <w:sz w:val="20"/>
          <w:szCs w:val="20"/>
        </w:rPr>
        <w:t xml:space="preserve">: </w:t>
      </w:r>
      <w:r w:rsidR="006A2BE9" w:rsidRPr="006070A9">
        <w:rPr>
          <w:rFonts w:ascii="Arial" w:hAnsi="Arial" w:cs="Arial"/>
          <w:color w:val="auto"/>
          <w:sz w:val="20"/>
          <w:szCs w:val="20"/>
        </w:rPr>
        <w:t>hábitos relacionados con la aliment</w:t>
      </w:r>
      <w:r w:rsidRPr="006070A9">
        <w:rPr>
          <w:rFonts w:ascii="Arial" w:hAnsi="Arial" w:cs="Arial"/>
          <w:color w:val="auto"/>
          <w:sz w:val="20"/>
          <w:szCs w:val="20"/>
        </w:rPr>
        <w:t xml:space="preserve">ación, </w:t>
      </w:r>
      <w:r w:rsidR="006A2BE9" w:rsidRPr="006070A9">
        <w:rPr>
          <w:rFonts w:ascii="Arial" w:hAnsi="Arial" w:cs="Arial"/>
          <w:color w:val="auto"/>
          <w:sz w:val="20"/>
          <w:szCs w:val="20"/>
        </w:rPr>
        <w:t>recomendaciones para facilitar y g</w:t>
      </w:r>
      <w:r w:rsidR="00B12402" w:rsidRPr="006070A9">
        <w:rPr>
          <w:rFonts w:ascii="Arial" w:hAnsi="Arial" w:cs="Arial"/>
          <w:color w:val="auto"/>
          <w:sz w:val="20"/>
          <w:szCs w:val="20"/>
        </w:rPr>
        <w:t>estionar el esfuerzo durante su</w:t>
      </w:r>
      <w:r w:rsidR="001B64B7" w:rsidRPr="006070A9">
        <w:rPr>
          <w:rFonts w:ascii="Arial" w:hAnsi="Arial" w:cs="Arial"/>
          <w:color w:val="auto"/>
          <w:sz w:val="20"/>
          <w:szCs w:val="20"/>
        </w:rPr>
        <w:t>s</w:t>
      </w:r>
      <w:r w:rsidR="006A2BE9" w:rsidRPr="006070A9">
        <w:rPr>
          <w:rFonts w:ascii="Arial" w:hAnsi="Arial" w:cs="Arial"/>
          <w:color w:val="auto"/>
          <w:sz w:val="20"/>
          <w:szCs w:val="20"/>
        </w:rPr>
        <w:t xml:space="preserve"> actividades cotidianas</w:t>
      </w:r>
      <w:r w:rsidRPr="006070A9">
        <w:rPr>
          <w:rFonts w:ascii="Arial" w:hAnsi="Arial" w:cs="Arial"/>
          <w:color w:val="auto"/>
          <w:sz w:val="20"/>
          <w:szCs w:val="20"/>
        </w:rPr>
        <w:t xml:space="preserve"> y </w:t>
      </w:r>
      <w:r w:rsidR="006A2BE9" w:rsidRPr="006070A9">
        <w:rPr>
          <w:rFonts w:ascii="Arial" w:hAnsi="Arial" w:cs="Arial"/>
          <w:color w:val="auto"/>
          <w:sz w:val="20"/>
          <w:szCs w:val="20"/>
        </w:rPr>
        <w:t>ejercicios orientados a fortalecer su capacidad respirato</w:t>
      </w:r>
      <w:r w:rsidRPr="006070A9">
        <w:rPr>
          <w:rFonts w:ascii="Arial" w:hAnsi="Arial" w:cs="Arial"/>
          <w:color w:val="auto"/>
          <w:sz w:val="20"/>
          <w:szCs w:val="20"/>
        </w:rPr>
        <w:t xml:space="preserve">ria. Finalmente, los asistentes a estos talleres pueden resolver y compartir sus dudas sobre la enfermedad con el equipo de expertos. </w:t>
      </w:r>
    </w:p>
    <w:p w:rsidR="00027D1A" w:rsidRPr="006070A9" w:rsidRDefault="009C2AED" w:rsidP="00B61B4F">
      <w:pPr>
        <w:pStyle w:val="CuerpoA"/>
        <w:shd w:val="clear" w:color="auto" w:fill="FFFFFF"/>
        <w:spacing w:after="195" w:line="240" w:lineRule="auto"/>
        <w:jc w:val="both"/>
        <w:rPr>
          <w:rFonts w:ascii="Arial" w:hAnsi="Arial" w:cs="Arial"/>
          <w:i/>
          <w:color w:val="auto"/>
          <w:sz w:val="20"/>
          <w:szCs w:val="20"/>
        </w:rPr>
      </w:pPr>
      <w:r>
        <w:rPr>
          <w:rFonts w:ascii="Arial" w:hAnsi="Arial" w:cs="Arial"/>
          <w:color w:val="auto"/>
          <w:sz w:val="20"/>
          <w:szCs w:val="20"/>
        </w:rPr>
        <w:t>Julio de la Rosa</w:t>
      </w:r>
      <w:r w:rsidR="00034619" w:rsidRPr="006070A9">
        <w:rPr>
          <w:rFonts w:ascii="Arial" w:hAnsi="Arial" w:cs="Arial"/>
          <w:color w:val="auto"/>
          <w:sz w:val="20"/>
          <w:szCs w:val="20"/>
        </w:rPr>
        <w:t xml:space="preserve">, </w:t>
      </w:r>
      <w:r>
        <w:rPr>
          <w:rFonts w:ascii="Arial" w:hAnsi="Arial" w:cs="Arial"/>
          <w:color w:val="auto"/>
          <w:sz w:val="20"/>
          <w:szCs w:val="20"/>
        </w:rPr>
        <w:t>Director de Relaciones Institucionales de Air Liquide Healthcare</w:t>
      </w:r>
      <w:bookmarkStart w:id="0" w:name="_GoBack"/>
      <w:bookmarkEnd w:id="0"/>
      <w:r w:rsidR="00034619" w:rsidRPr="006070A9">
        <w:rPr>
          <w:rFonts w:ascii="Arial" w:hAnsi="Arial" w:cs="Arial"/>
          <w:color w:val="auto"/>
          <w:sz w:val="20"/>
          <w:szCs w:val="20"/>
        </w:rPr>
        <w:t xml:space="preserve">, </w:t>
      </w:r>
      <w:r w:rsidR="00034619" w:rsidRPr="006070A9">
        <w:rPr>
          <w:rFonts w:ascii="Arial" w:hAnsi="Arial" w:cs="Arial"/>
          <w:i/>
          <w:color w:val="auto"/>
          <w:sz w:val="20"/>
          <w:szCs w:val="20"/>
        </w:rPr>
        <w:t>“con la apertura de este nuevo Punto Inspira</w:t>
      </w:r>
      <w:r w:rsidR="00FE4714" w:rsidRPr="006070A9">
        <w:rPr>
          <w:rFonts w:ascii="Arial" w:hAnsi="Arial" w:cs="Arial"/>
          <w:i/>
          <w:color w:val="auto"/>
          <w:sz w:val="20"/>
          <w:szCs w:val="20"/>
        </w:rPr>
        <w:t xml:space="preserve"> en Madrid</w:t>
      </w:r>
      <w:r w:rsidR="00034619" w:rsidRPr="006070A9">
        <w:rPr>
          <w:rFonts w:ascii="Arial" w:hAnsi="Arial" w:cs="Arial"/>
          <w:i/>
          <w:color w:val="auto"/>
          <w:sz w:val="20"/>
          <w:szCs w:val="20"/>
        </w:rPr>
        <w:t xml:space="preserve">, Air Liquide Healthcare </w:t>
      </w:r>
      <w:r w:rsidR="001B64B7" w:rsidRPr="006070A9">
        <w:rPr>
          <w:rFonts w:ascii="Arial" w:hAnsi="Arial" w:cs="Arial"/>
          <w:i/>
          <w:color w:val="auto"/>
          <w:sz w:val="20"/>
          <w:szCs w:val="20"/>
        </w:rPr>
        <w:t>refuerza la</w:t>
      </w:r>
      <w:r w:rsidR="00034619" w:rsidRPr="006070A9">
        <w:rPr>
          <w:rFonts w:ascii="Arial" w:hAnsi="Arial" w:cs="Arial"/>
          <w:i/>
          <w:color w:val="auto"/>
          <w:sz w:val="20"/>
          <w:szCs w:val="20"/>
        </w:rPr>
        <w:t xml:space="preserve"> comunicación con los pacientes </w:t>
      </w:r>
      <w:r w:rsidR="00FE4714" w:rsidRPr="006070A9">
        <w:rPr>
          <w:rFonts w:ascii="Arial" w:hAnsi="Arial" w:cs="Arial"/>
          <w:i/>
          <w:color w:val="auto"/>
          <w:sz w:val="20"/>
          <w:szCs w:val="20"/>
        </w:rPr>
        <w:t>de la comunidad</w:t>
      </w:r>
      <w:r w:rsidR="00034619" w:rsidRPr="006070A9">
        <w:rPr>
          <w:rFonts w:ascii="Arial" w:hAnsi="Arial" w:cs="Arial"/>
          <w:i/>
          <w:color w:val="auto"/>
          <w:sz w:val="20"/>
          <w:szCs w:val="20"/>
        </w:rPr>
        <w:t xml:space="preserve">, creando espacios de información y consulta dedicados exclusivamente a la atención y el </w:t>
      </w:r>
      <w:r w:rsidR="00034619" w:rsidRPr="006070A9">
        <w:rPr>
          <w:rFonts w:ascii="Arial" w:hAnsi="Arial" w:cs="Arial"/>
          <w:i/>
          <w:color w:val="auto"/>
          <w:sz w:val="20"/>
          <w:szCs w:val="20"/>
        </w:rPr>
        <w:lastRenderedPageBreak/>
        <w:t>cuidado de los mismos</w:t>
      </w:r>
      <w:r w:rsidR="0089729D" w:rsidRPr="006070A9">
        <w:rPr>
          <w:rFonts w:ascii="Arial" w:hAnsi="Arial" w:cs="Arial"/>
          <w:i/>
          <w:color w:val="auto"/>
          <w:sz w:val="20"/>
          <w:szCs w:val="20"/>
        </w:rPr>
        <w:t>. Nuestro objetivo es ofrecer a los pacientes un tratamiento y seguimiento muy individualizado</w:t>
      </w:r>
      <w:r w:rsidR="000B5D05" w:rsidRPr="006070A9">
        <w:rPr>
          <w:rFonts w:ascii="Arial" w:hAnsi="Arial" w:cs="Arial"/>
          <w:i/>
          <w:color w:val="auto"/>
          <w:sz w:val="20"/>
          <w:szCs w:val="20"/>
        </w:rPr>
        <w:t>, que tenga</w:t>
      </w:r>
      <w:r w:rsidR="0089729D" w:rsidRPr="006070A9">
        <w:rPr>
          <w:rFonts w:ascii="Arial" w:hAnsi="Arial" w:cs="Arial"/>
          <w:i/>
          <w:color w:val="auto"/>
          <w:sz w:val="20"/>
          <w:szCs w:val="20"/>
        </w:rPr>
        <w:t xml:space="preserve"> en cuenta las caracterí</w:t>
      </w:r>
      <w:r w:rsidR="004C1DAF" w:rsidRPr="006070A9">
        <w:rPr>
          <w:rFonts w:ascii="Arial" w:hAnsi="Arial" w:cs="Arial"/>
          <w:i/>
          <w:color w:val="auto"/>
          <w:sz w:val="20"/>
          <w:szCs w:val="20"/>
        </w:rPr>
        <w:t>sticas particulares de cada uno de los casos</w:t>
      </w:r>
      <w:r w:rsidR="00034619" w:rsidRPr="006070A9">
        <w:rPr>
          <w:rFonts w:ascii="Arial" w:hAnsi="Arial" w:cs="Arial"/>
          <w:i/>
          <w:color w:val="auto"/>
          <w:sz w:val="20"/>
          <w:szCs w:val="20"/>
        </w:rPr>
        <w:t>”.</w:t>
      </w:r>
    </w:p>
    <w:p w:rsidR="004C1DAF" w:rsidRDefault="004C1DAF" w:rsidP="00B61B4F">
      <w:pPr>
        <w:pStyle w:val="CuerpoA"/>
        <w:shd w:val="clear" w:color="auto" w:fill="FFFFFF"/>
        <w:spacing w:after="195" w:line="240" w:lineRule="auto"/>
        <w:jc w:val="both"/>
        <w:rPr>
          <w:rFonts w:ascii="Arial" w:hAnsi="Arial" w:cs="Arial"/>
          <w:sz w:val="20"/>
          <w:szCs w:val="20"/>
        </w:rPr>
      </w:pPr>
    </w:p>
    <w:p w:rsidR="0005101B" w:rsidRPr="006A2BE9" w:rsidRDefault="003565E6" w:rsidP="00B61B4F">
      <w:pPr>
        <w:pStyle w:val="CuerpoA"/>
        <w:shd w:val="clear" w:color="auto" w:fill="FFFFFF"/>
        <w:spacing w:after="195" w:line="240" w:lineRule="auto"/>
        <w:jc w:val="both"/>
        <w:rPr>
          <w:rFonts w:ascii="Arial" w:hAnsi="Arial" w:cs="Arial"/>
          <w:sz w:val="20"/>
          <w:szCs w:val="20"/>
        </w:rPr>
      </w:pPr>
      <w:r>
        <w:rPr>
          <w:rFonts w:ascii="Arial" w:eastAsia="Arial" w:hAnsi="Arial" w:cs="Arial"/>
          <w:b/>
          <w:color w:val="375F9B"/>
          <w:sz w:val="20"/>
          <w:szCs w:val="40"/>
          <w:bdr w:val="none" w:sz="0" w:space="0" w:color="auto"/>
          <w:lang w:val="es-ES"/>
        </w:rPr>
        <w:t xml:space="preserve">Compromiso a largo plazo con pacientes de toda España </w:t>
      </w:r>
    </w:p>
    <w:p w:rsidR="00404E75" w:rsidRPr="00527AF7" w:rsidRDefault="00727EC2" w:rsidP="00404E75">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Con motivo del Día Mundial del Sueño y de forma paralela a la inauguración del punto asistencial de Madrid, </w:t>
      </w:r>
      <w:r w:rsidR="005A0339" w:rsidRPr="00527AF7">
        <w:rPr>
          <w:rFonts w:ascii="Arial" w:eastAsia="Arial" w:hAnsi="Arial" w:cs="Arial"/>
          <w:b/>
          <w:color w:val="375F9B"/>
          <w:sz w:val="20"/>
          <w:szCs w:val="40"/>
          <w:bdr w:val="none" w:sz="0" w:space="0" w:color="auto"/>
          <w:lang w:val="es-ES"/>
        </w:rPr>
        <w:t>Air Liquide Healthcare ha ce</w:t>
      </w:r>
      <w:r>
        <w:rPr>
          <w:rFonts w:ascii="Arial" w:eastAsia="Arial" w:hAnsi="Arial" w:cs="Arial"/>
          <w:b/>
          <w:color w:val="375F9B"/>
          <w:sz w:val="20"/>
          <w:szCs w:val="40"/>
          <w:bdr w:val="none" w:sz="0" w:space="0" w:color="auto"/>
          <w:lang w:val="es-ES"/>
        </w:rPr>
        <w:t xml:space="preserve">lebrado talleres “Respira Más” </w:t>
      </w:r>
      <w:r w:rsidR="005A0339" w:rsidRPr="00527AF7">
        <w:rPr>
          <w:rFonts w:ascii="Arial" w:eastAsia="Arial" w:hAnsi="Arial" w:cs="Arial"/>
          <w:b/>
          <w:color w:val="375F9B"/>
          <w:sz w:val="20"/>
          <w:szCs w:val="40"/>
          <w:bdr w:val="none" w:sz="0" w:space="0" w:color="auto"/>
          <w:lang w:val="es-ES"/>
        </w:rPr>
        <w:t>en más de 2</w:t>
      </w:r>
      <w:r w:rsidR="00B61B4F" w:rsidRPr="00527AF7">
        <w:rPr>
          <w:rFonts w:ascii="Arial" w:eastAsia="Arial" w:hAnsi="Arial" w:cs="Arial"/>
          <w:b/>
          <w:color w:val="375F9B"/>
          <w:sz w:val="20"/>
          <w:szCs w:val="40"/>
          <w:bdr w:val="none" w:sz="0" w:space="0" w:color="auto"/>
          <w:lang w:val="es-ES"/>
        </w:rPr>
        <w:t>9</w:t>
      </w:r>
      <w:r w:rsidR="005A0339" w:rsidRPr="00527AF7">
        <w:rPr>
          <w:rFonts w:ascii="Arial" w:eastAsia="Arial" w:hAnsi="Arial" w:cs="Arial"/>
          <w:b/>
          <w:color w:val="375F9B"/>
          <w:sz w:val="20"/>
          <w:szCs w:val="40"/>
          <w:bdr w:val="none" w:sz="0" w:space="0" w:color="auto"/>
          <w:lang w:val="es-ES"/>
        </w:rPr>
        <w:t xml:space="preserve"> puntos “Inspira” seleccionados en España</w:t>
      </w:r>
      <w:r>
        <w:rPr>
          <w:rFonts w:ascii="Arial" w:eastAsia="Arial" w:hAnsi="Arial" w:cs="Arial"/>
          <w:b/>
          <w:color w:val="375F9B"/>
          <w:sz w:val="20"/>
          <w:szCs w:val="40"/>
          <w:bdr w:val="none" w:sz="0" w:space="0" w:color="auto"/>
          <w:lang w:val="es-ES"/>
        </w:rPr>
        <w:t xml:space="preserve"> y tres</w:t>
      </w:r>
      <w:r w:rsidR="00B61B4F" w:rsidRPr="00527AF7">
        <w:rPr>
          <w:rFonts w:ascii="Arial" w:eastAsia="Arial" w:hAnsi="Arial" w:cs="Arial"/>
          <w:b/>
          <w:color w:val="375F9B"/>
          <w:sz w:val="20"/>
          <w:szCs w:val="40"/>
          <w:bdr w:val="none" w:sz="0" w:space="0" w:color="auto"/>
          <w:lang w:val="es-ES"/>
        </w:rPr>
        <w:t xml:space="preserve"> jornadas de </w:t>
      </w:r>
      <w:r w:rsidR="004C1686" w:rsidRPr="00527AF7">
        <w:rPr>
          <w:rFonts w:ascii="Arial" w:eastAsia="Arial" w:hAnsi="Arial" w:cs="Arial"/>
          <w:b/>
          <w:color w:val="375F9B"/>
          <w:sz w:val="20"/>
          <w:szCs w:val="40"/>
          <w:bdr w:val="none" w:sz="0" w:space="0" w:color="auto"/>
          <w:lang w:val="es-ES"/>
        </w:rPr>
        <w:t>concienciación</w:t>
      </w:r>
      <w:r w:rsidR="00B61B4F" w:rsidRPr="00527AF7">
        <w:rPr>
          <w:rFonts w:ascii="Arial" w:eastAsia="Arial" w:hAnsi="Arial" w:cs="Arial"/>
          <w:b/>
          <w:color w:val="375F9B"/>
          <w:sz w:val="20"/>
          <w:szCs w:val="40"/>
          <w:bdr w:val="none" w:sz="0" w:space="0" w:color="auto"/>
          <w:lang w:val="es-ES"/>
        </w:rPr>
        <w:t xml:space="preserve"> y promoción </w:t>
      </w:r>
      <w:r w:rsidR="00B61B4F" w:rsidRPr="00727EC2">
        <w:rPr>
          <w:rFonts w:ascii="Arial" w:hAnsi="Arial" w:cs="Arial"/>
          <w:sz w:val="20"/>
          <w:szCs w:val="20"/>
        </w:rPr>
        <w:t>del tratamiento de la Apnea de Sueño</w:t>
      </w:r>
      <w:r w:rsidRPr="00727EC2">
        <w:rPr>
          <w:rFonts w:ascii="Arial" w:hAnsi="Arial" w:cs="Arial"/>
          <w:sz w:val="20"/>
          <w:szCs w:val="20"/>
        </w:rPr>
        <w:t xml:space="preserve">. En todas estas actividades, </w:t>
      </w:r>
      <w:r w:rsidR="00404E75" w:rsidRPr="00527AF7">
        <w:rPr>
          <w:rFonts w:ascii="Arial" w:hAnsi="Arial" w:cs="Arial"/>
          <w:sz w:val="20"/>
          <w:szCs w:val="20"/>
        </w:rPr>
        <w:t xml:space="preserve">se </w:t>
      </w:r>
      <w:r>
        <w:rPr>
          <w:rFonts w:ascii="Arial" w:hAnsi="Arial" w:cs="Arial"/>
          <w:sz w:val="20"/>
          <w:szCs w:val="20"/>
        </w:rPr>
        <w:t>espera la</w:t>
      </w:r>
      <w:r w:rsidR="00404E75" w:rsidRPr="00527AF7">
        <w:rPr>
          <w:rFonts w:ascii="Arial" w:hAnsi="Arial" w:cs="Arial"/>
          <w:sz w:val="20"/>
          <w:szCs w:val="20"/>
        </w:rPr>
        <w:t xml:space="preserve"> participación de</w:t>
      </w:r>
      <w:r w:rsidR="002F5CD7">
        <w:rPr>
          <w:rFonts w:ascii="Arial" w:hAnsi="Arial" w:cs="Arial"/>
          <w:sz w:val="20"/>
          <w:szCs w:val="20"/>
        </w:rPr>
        <w:t xml:space="preserve"> más de</w:t>
      </w:r>
      <w:r w:rsidR="00404E75" w:rsidRPr="00727EC2">
        <w:rPr>
          <w:rFonts w:ascii="Arial" w:hAnsi="Arial" w:cs="Arial"/>
          <w:sz w:val="20"/>
          <w:szCs w:val="20"/>
        </w:rPr>
        <w:t xml:space="preserve"> </w:t>
      </w:r>
      <w:r w:rsidR="002F5CD7">
        <w:rPr>
          <w:rFonts w:ascii="Arial" w:eastAsia="Arial" w:hAnsi="Arial" w:cs="Arial"/>
          <w:b/>
          <w:color w:val="375F9B"/>
          <w:sz w:val="20"/>
          <w:szCs w:val="40"/>
          <w:bdr w:val="none" w:sz="0" w:space="0" w:color="auto"/>
          <w:lang w:val="es-ES"/>
        </w:rPr>
        <w:t>230</w:t>
      </w:r>
      <w:r w:rsidR="00404E75" w:rsidRPr="00727EC2">
        <w:rPr>
          <w:rFonts w:ascii="Arial" w:eastAsia="Arial" w:hAnsi="Arial" w:cs="Arial"/>
          <w:b/>
          <w:color w:val="375F9B"/>
          <w:sz w:val="20"/>
          <w:szCs w:val="40"/>
          <w:bdr w:val="none" w:sz="0" w:space="0" w:color="auto"/>
          <w:lang w:val="es-ES"/>
        </w:rPr>
        <w:t xml:space="preserve"> pacientes </w:t>
      </w:r>
      <w:r w:rsidR="002F5CD7">
        <w:rPr>
          <w:rFonts w:ascii="Arial" w:eastAsia="Arial" w:hAnsi="Arial" w:cs="Arial"/>
          <w:b/>
          <w:color w:val="375F9B"/>
          <w:sz w:val="20"/>
          <w:szCs w:val="40"/>
          <w:bdr w:val="none" w:sz="0" w:space="0" w:color="auto"/>
          <w:lang w:val="es-ES"/>
        </w:rPr>
        <w:t>de todo el territorio nacional</w:t>
      </w:r>
      <w:r w:rsidR="00404E75" w:rsidRPr="00527AF7">
        <w:rPr>
          <w:rFonts w:ascii="Arial" w:hAnsi="Arial" w:cs="Arial"/>
          <w:sz w:val="20"/>
          <w:szCs w:val="20"/>
        </w:rPr>
        <w:t xml:space="preserve">. </w:t>
      </w:r>
    </w:p>
    <w:p w:rsidR="00714E37" w:rsidRDefault="00714E37" w:rsidP="00B61B4F">
      <w:pPr>
        <w:pStyle w:val="CuerpoA"/>
        <w:shd w:val="clear" w:color="auto" w:fill="FFFFFF"/>
        <w:spacing w:after="195" w:line="240" w:lineRule="auto"/>
        <w:jc w:val="both"/>
        <w:rPr>
          <w:rFonts w:ascii="Arial" w:hAnsi="Arial" w:cs="Arial"/>
          <w:sz w:val="20"/>
          <w:szCs w:val="20"/>
        </w:rPr>
      </w:pPr>
      <w:r>
        <w:rPr>
          <w:rFonts w:ascii="Arial" w:hAnsi="Arial" w:cs="Arial"/>
          <w:sz w:val="20"/>
          <w:szCs w:val="20"/>
        </w:rPr>
        <w:t>Para atender a sus necesidades</w:t>
      </w:r>
      <w:r w:rsidR="00404E75" w:rsidRPr="00527AF7">
        <w:rPr>
          <w:rFonts w:ascii="Arial" w:hAnsi="Arial" w:cs="Arial"/>
          <w:sz w:val="20"/>
          <w:szCs w:val="20"/>
        </w:rPr>
        <w:t xml:space="preserve">, Air Liquide Healthcare ha movilizado a un total de </w:t>
      </w:r>
      <w:r w:rsidR="00404E75" w:rsidRPr="00527AF7">
        <w:rPr>
          <w:rFonts w:ascii="Arial" w:eastAsia="Arial" w:hAnsi="Arial" w:cs="Arial"/>
          <w:b/>
          <w:color w:val="375F9B"/>
          <w:sz w:val="20"/>
          <w:szCs w:val="40"/>
          <w:bdr w:val="none" w:sz="0" w:space="0" w:color="auto"/>
          <w:lang w:val="es-ES"/>
        </w:rPr>
        <w:t>31 asistenciales, enfermeros y fisioterapeutas</w:t>
      </w:r>
      <w:r w:rsidR="00404E75" w:rsidRPr="00527AF7">
        <w:rPr>
          <w:rFonts w:ascii="Arial" w:hAnsi="Arial" w:cs="Arial"/>
          <w:sz w:val="20"/>
          <w:szCs w:val="20"/>
        </w:rPr>
        <w:t xml:space="preserve"> que van a ser responsables de </w:t>
      </w:r>
      <w:r>
        <w:rPr>
          <w:rFonts w:ascii="Arial" w:hAnsi="Arial" w:cs="Arial"/>
          <w:sz w:val="20"/>
          <w:szCs w:val="20"/>
        </w:rPr>
        <w:t xml:space="preserve">desarrollar los talleres “Respira Más”, así como otras actividades </w:t>
      </w:r>
      <w:r w:rsidR="002F5CD7">
        <w:rPr>
          <w:rFonts w:ascii="Arial" w:hAnsi="Arial" w:cs="Arial"/>
          <w:sz w:val="20"/>
          <w:szCs w:val="20"/>
        </w:rPr>
        <w:t>simultáneas</w:t>
      </w:r>
      <w:r>
        <w:rPr>
          <w:rFonts w:ascii="Arial" w:hAnsi="Arial" w:cs="Arial"/>
          <w:sz w:val="20"/>
          <w:szCs w:val="20"/>
        </w:rPr>
        <w:t xml:space="preserve">, en las consultas del Grupo situadas en diferentes </w:t>
      </w:r>
      <w:r w:rsidR="002F5CD7">
        <w:rPr>
          <w:rFonts w:ascii="Arial" w:hAnsi="Arial" w:cs="Arial"/>
          <w:sz w:val="20"/>
          <w:szCs w:val="20"/>
        </w:rPr>
        <w:t xml:space="preserve">ciudades españolas. </w:t>
      </w:r>
      <w:r>
        <w:rPr>
          <w:rFonts w:ascii="Arial" w:hAnsi="Arial" w:cs="Arial"/>
          <w:sz w:val="20"/>
          <w:szCs w:val="20"/>
        </w:rPr>
        <w:t xml:space="preserve">  </w:t>
      </w:r>
    </w:p>
    <w:p w:rsidR="00C75117" w:rsidRDefault="0084675A" w:rsidP="00B61B4F">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El compromiso de Air Liquide Healthcare con sus pacientes va más allá de la celebración del Día Mundial del Sueño. De hecho, </w:t>
      </w:r>
      <w:r w:rsidR="00017743">
        <w:rPr>
          <w:rFonts w:ascii="Arial" w:hAnsi="Arial" w:cs="Arial"/>
          <w:sz w:val="20"/>
          <w:szCs w:val="20"/>
        </w:rPr>
        <w:t xml:space="preserve">en su misión por extender y ampliar el conocimiento de este tipo de enfermedades, la </w:t>
      </w:r>
      <w:r w:rsidR="008C39C8">
        <w:rPr>
          <w:rFonts w:ascii="Arial" w:hAnsi="Arial" w:cs="Arial"/>
          <w:sz w:val="20"/>
          <w:szCs w:val="20"/>
        </w:rPr>
        <w:t>compañía lanzó el año pasado una web con información especializada en Apnea del Sueño</w:t>
      </w:r>
      <w:r w:rsidR="003D10DF">
        <w:rPr>
          <w:rFonts w:ascii="Arial" w:hAnsi="Arial" w:cs="Arial"/>
          <w:sz w:val="20"/>
          <w:szCs w:val="20"/>
        </w:rPr>
        <w:t xml:space="preserve"> </w:t>
      </w:r>
      <w:r w:rsidR="00017743">
        <w:rPr>
          <w:rFonts w:ascii="Arial" w:hAnsi="Arial" w:cs="Arial"/>
          <w:sz w:val="20"/>
          <w:szCs w:val="20"/>
        </w:rPr>
        <w:t>para informar sobre esta dolencia</w:t>
      </w:r>
      <w:r w:rsidR="008C39C8">
        <w:rPr>
          <w:rFonts w:ascii="Arial" w:hAnsi="Arial" w:cs="Arial"/>
          <w:sz w:val="20"/>
          <w:szCs w:val="20"/>
        </w:rPr>
        <w:t xml:space="preserve"> </w:t>
      </w:r>
      <w:r w:rsidR="008C39C8" w:rsidRPr="008C39C8">
        <w:rPr>
          <w:rFonts w:eastAsia="Arial"/>
          <w:b/>
          <w:color w:val="375F9B"/>
          <w:szCs w:val="40"/>
          <w:bdr w:val="none" w:sz="0" w:space="0" w:color="auto"/>
        </w:rPr>
        <w:t>(</w:t>
      </w:r>
      <w:hyperlink r:id="rId9" w:history="1">
        <w:r w:rsidR="008C39C8" w:rsidRPr="008C39C8">
          <w:rPr>
            <w:rFonts w:ascii="Arial" w:eastAsia="Arial" w:hAnsi="Arial" w:cs="Arial"/>
            <w:b/>
            <w:color w:val="375F9B"/>
            <w:sz w:val="20"/>
            <w:szCs w:val="40"/>
            <w:bdr w:val="none" w:sz="0" w:space="0" w:color="auto"/>
            <w:lang w:val="es-ES"/>
          </w:rPr>
          <w:t>http://www.all-about-sleep-apnea.com/es</w:t>
        </w:r>
      </w:hyperlink>
      <w:r w:rsidR="008C39C8" w:rsidRPr="008C39C8">
        <w:rPr>
          <w:rFonts w:eastAsia="Arial"/>
          <w:b/>
          <w:color w:val="375F9B"/>
          <w:szCs w:val="40"/>
          <w:bdr w:val="none" w:sz="0" w:space="0" w:color="auto"/>
        </w:rPr>
        <w:t>)</w:t>
      </w:r>
      <w:r w:rsidR="00017743" w:rsidRPr="008C39C8">
        <w:rPr>
          <w:rFonts w:ascii="Arial" w:eastAsia="Arial" w:hAnsi="Arial" w:cs="Arial"/>
          <w:b/>
          <w:color w:val="375F9B"/>
          <w:sz w:val="20"/>
          <w:szCs w:val="40"/>
          <w:bdr w:val="none" w:sz="0" w:space="0" w:color="auto"/>
          <w:lang w:val="es-ES"/>
        </w:rPr>
        <w:t>.</w:t>
      </w:r>
      <w:r w:rsidR="00017743">
        <w:rPr>
          <w:rFonts w:ascii="Arial" w:hAnsi="Arial" w:cs="Arial"/>
          <w:sz w:val="20"/>
          <w:szCs w:val="20"/>
        </w:rPr>
        <w:t xml:space="preserve"> </w:t>
      </w:r>
    </w:p>
    <w:p w:rsidR="0084675A" w:rsidRDefault="00017743" w:rsidP="00B61B4F">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Por otro lado, </w:t>
      </w:r>
      <w:hyperlink r:id="rId10" w:history="1">
        <w:proofErr w:type="spellStart"/>
        <w:r w:rsidR="003D10DF" w:rsidRPr="00472932">
          <w:rPr>
            <w:rFonts w:eastAsia="Arial"/>
            <w:b/>
            <w:color w:val="375F9B"/>
            <w:szCs w:val="40"/>
            <w:u w:val="single"/>
            <w:bdr w:val="none" w:sz="0" w:space="0" w:color="auto"/>
            <w:lang w:val="es-ES"/>
          </w:rPr>
          <w:t>VitalAire</w:t>
        </w:r>
        <w:proofErr w:type="spellEnd"/>
      </w:hyperlink>
      <w:r w:rsidR="003D10DF">
        <w:rPr>
          <w:rFonts w:ascii="Arial" w:hAnsi="Arial" w:cs="Arial"/>
          <w:sz w:val="20"/>
          <w:szCs w:val="20"/>
        </w:rPr>
        <w:t xml:space="preserve">, </w:t>
      </w:r>
      <w:r w:rsidR="003D10DF" w:rsidRPr="003D10DF">
        <w:rPr>
          <w:rFonts w:ascii="Arial" w:hAnsi="Arial" w:cs="Arial"/>
          <w:sz w:val="20"/>
          <w:szCs w:val="20"/>
        </w:rPr>
        <w:t>actividad específica de terapias respiratorias domiciliarias de Air Liquide Healthcare</w:t>
      </w:r>
      <w:r w:rsidR="003D10DF">
        <w:rPr>
          <w:rFonts w:ascii="Arial" w:hAnsi="Arial" w:cs="Arial"/>
          <w:sz w:val="20"/>
          <w:szCs w:val="20"/>
        </w:rPr>
        <w:t>,</w:t>
      </w:r>
      <w:r w:rsidR="003D10DF" w:rsidRPr="003D10DF">
        <w:rPr>
          <w:rFonts w:ascii="Arial" w:hAnsi="Arial" w:cs="Arial"/>
          <w:sz w:val="20"/>
          <w:szCs w:val="20"/>
        </w:rPr>
        <w:t xml:space="preserve"> </w:t>
      </w:r>
      <w:r w:rsidR="00C75117">
        <w:rPr>
          <w:rFonts w:ascii="Arial" w:hAnsi="Arial" w:cs="Arial"/>
          <w:sz w:val="20"/>
          <w:szCs w:val="20"/>
        </w:rPr>
        <w:t>ha lanzado recientemente la primera edición de las</w:t>
      </w:r>
      <w:r>
        <w:rPr>
          <w:rFonts w:ascii="Arial" w:hAnsi="Arial" w:cs="Arial"/>
          <w:sz w:val="20"/>
          <w:szCs w:val="20"/>
        </w:rPr>
        <w:t xml:space="preserve"> </w:t>
      </w:r>
      <w:r w:rsidRPr="003D10DF">
        <w:rPr>
          <w:rFonts w:ascii="Arial" w:eastAsia="Arial" w:hAnsi="Arial" w:cs="Arial"/>
          <w:b/>
          <w:color w:val="375F9B"/>
          <w:sz w:val="20"/>
          <w:szCs w:val="40"/>
          <w:bdr w:val="none" w:sz="0" w:space="0" w:color="auto"/>
          <w:lang w:val="es-ES"/>
        </w:rPr>
        <w:t>“</w:t>
      </w:r>
      <w:hyperlink r:id="rId11" w:history="1">
        <w:r w:rsidRPr="003D10DF">
          <w:rPr>
            <w:b/>
            <w:color w:val="375F9B"/>
            <w:u w:val="single"/>
            <w:lang w:val="es-ES"/>
          </w:rPr>
          <w:t xml:space="preserve">Ayudas a Pacientes </w:t>
        </w:r>
        <w:proofErr w:type="spellStart"/>
        <w:r w:rsidRPr="003D10DF">
          <w:rPr>
            <w:b/>
            <w:color w:val="375F9B"/>
            <w:u w:val="single"/>
            <w:lang w:val="es-ES"/>
          </w:rPr>
          <w:t>VitalAire</w:t>
        </w:r>
        <w:proofErr w:type="spellEnd"/>
      </w:hyperlink>
      <w:r w:rsidR="00035E86" w:rsidRPr="00C75117">
        <w:rPr>
          <w:rFonts w:ascii="Arial" w:eastAsia="Arial" w:hAnsi="Arial" w:cs="Arial"/>
          <w:b/>
          <w:color w:val="375F9B"/>
          <w:sz w:val="20"/>
          <w:szCs w:val="40"/>
          <w:bdr w:val="none" w:sz="0" w:space="0" w:color="auto"/>
          <w:lang w:val="es-ES"/>
        </w:rPr>
        <w:t>”</w:t>
      </w:r>
      <w:r w:rsidR="00C75117">
        <w:rPr>
          <w:rFonts w:ascii="Arial" w:hAnsi="Arial" w:cs="Arial"/>
          <w:sz w:val="20"/>
          <w:szCs w:val="20"/>
        </w:rPr>
        <w:t xml:space="preserve">, con las que la compañía ofrece 50.000 euros para que organizaciones de enfermos con patologías respiratorias crónicas puedan </w:t>
      </w:r>
      <w:r w:rsidR="00C75117" w:rsidRPr="00C75117">
        <w:rPr>
          <w:rFonts w:ascii="Arial" w:eastAsia="Arial" w:hAnsi="Arial" w:cs="Arial"/>
          <w:b/>
          <w:color w:val="375F9B"/>
          <w:sz w:val="20"/>
          <w:szCs w:val="40"/>
          <w:bdr w:val="none" w:sz="0" w:space="0" w:color="auto"/>
          <w:lang w:val="es-ES"/>
        </w:rPr>
        <w:t>desarrollar proyectos que mejoren la calidad de vida</w:t>
      </w:r>
      <w:r w:rsidR="00C75117">
        <w:rPr>
          <w:rFonts w:ascii="Arial" w:hAnsi="Arial" w:cs="Arial"/>
          <w:sz w:val="20"/>
          <w:szCs w:val="20"/>
        </w:rPr>
        <w:t xml:space="preserve"> de los pacientes, así como programas de </w:t>
      </w:r>
      <w:r w:rsidR="006F24A3">
        <w:rPr>
          <w:rFonts w:ascii="Arial" w:hAnsi="Arial" w:cs="Arial"/>
          <w:sz w:val="20"/>
          <w:szCs w:val="20"/>
        </w:rPr>
        <w:t xml:space="preserve">educación y </w:t>
      </w:r>
      <w:r w:rsidR="00C75117">
        <w:rPr>
          <w:rFonts w:ascii="Arial" w:hAnsi="Arial" w:cs="Arial"/>
          <w:sz w:val="20"/>
          <w:szCs w:val="20"/>
        </w:rPr>
        <w:t xml:space="preserve">concienciación </w:t>
      </w:r>
      <w:r w:rsidR="006F24A3">
        <w:rPr>
          <w:rFonts w:ascii="Arial" w:hAnsi="Arial" w:cs="Arial"/>
          <w:sz w:val="20"/>
          <w:szCs w:val="20"/>
        </w:rPr>
        <w:t xml:space="preserve">sobre estas enfermedades. </w:t>
      </w:r>
      <w:r w:rsidR="00C75117">
        <w:rPr>
          <w:rFonts w:ascii="Arial" w:hAnsi="Arial" w:cs="Arial"/>
          <w:sz w:val="20"/>
          <w:szCs w:val="20"/>
        </w:rPr>
        <w:t xml:space="preserve">  </w:t>
      </w:r>
    </w:p>
    <w:p w:rsidR="0005101B" w:rsidRPr="00527AF7" w:rsidRDefault="005A0339" w:rsidP="00B61B4F">
      <w:pPr>
        <w:pStyle w:val="CuerpoA"/>
        <w:shd w:val="clear" w:color="auto" w:fill="FFFFFF"/>
        <w:spacing w:after="195" w:line="240" w:lineRule="auto"/>
        <w:jc w:val="both"/>
        <w:rPr>
          <w:rFonts w:ascii="Arial" w:hAnsi="Arial" w:cs="Arial"/>
          <w:sz w:val="20"/>
          <w:szCs w:val="20"/>
        </w:rPr>
      </w:pPr>
      <w:r w:rsidRPr="00527AF7">
        <w:rPr>
          <w:rFonts w:ascii="Arial" w:hAnsi="Arial" w:cs="Arial"/>
          <w:sz w:val="20"/>
          <w:szCs w:val="20"/>
        </w:rPr>
        <w:t>Con estas iniciativas, Air Liquide Healthcare demuestra una vez más su compromiso con la mejora de la calidad de vida de los enfermos respiratorios, reforzando así su papel de liderazgo en</w:t>
      </w:r>
      <w:r w:rsidR="00435AD9">
        <w:rPr>
          <w:rFonts w:ascii="Arial" w:hAnsi="Arial" w:cs="Arial"/>
          <w:sz w:val="20"/>
          <w:szCs w:val="20"/>
        </w:rPr>
        <w:t xml:space="preserve"> el sector sanitario de las terapias respiratorias domiciliarias. </w:t>
      </w:r>
    </w:p>
    <w:p w:rsidR="00444C50" w:rsidRPr="00017743" w:rsidRDefault="00444C50" w:rsidP="00017743">
      <w:pPr>
        <w:jc w:val="both"/>
        <w:rPr>
          <w:lang w:val="es-ES"/>
        </w:rPr>
      </w:pPr>
    </w:p>
    <w:tbl>
      <w:tblPr>
        <w:tblW w:w="9945" w:type="dxa"/>
        <w:tblInd w:w="2" w:type="dxa"/>
        <w:tblCellMar>
          <w:left w:w="0" w:type="dxa"/>
          <w:right w:w="0" w:type="dxa"/>
        </w:tblCellMar>
        <w:tblLook w:val="00A0"/>
      </w:tblPr>
      <w:tblGrid>
        <w:gridCol w:w="9928"/>
        <w:gridCol w:w="17"/>
      </w:tblGrid>
      <w:tr w:rsidR="00444C50" w:rsidRPr="00AF5083" w:rsidTr="00E71395">
        <w:trPr>
          <w:trHeight w:val="240"/>
        </w:trPr>
        <w:tc>
          <w:tcPr>
            <w:tcW w:w="9353" w:type="dxa"/>
            <w:vMerge w:val="restart"/>
            <w:tcBorders>
              <w:top w:val="single" w:sz="8" w:space="0" w:color="ECECEC"/>
              <w:left w:val="single" w:sz="8" w:space="0" w:color="ECECEC"/>
              <w:bottom w:val="single" w:sz="8" w:space="0" w:color="ECECEC"/>
              <w:right w:val="single" w:sz="8" w:space="0" w:color="ECECEC"/>
            </w:tcBorders>
            <w:shd w:val="clear" w:color="auto" w:fill="ECECEC"/>
          </w:tcPr>
          <w:p w:rsidR="00444C50" w:rsidRDefault="00444C50" w:rsidP="00E71395">
            <w:pPr>
              <w:spacing w:before="100" w:beforeAutospacing="1" w:after="100" w:afterAutospacing="1"/>
              <w:rPr>
                <w:b/>
                <w:bCs/>
                <w:u w:val="single"/>
                <w:lang w:val="es-ES"/>
              </w:rPr>
            </w:pPr>
            <w:r>
              <w:rPr>
                <w:b/>
                <w:bCs/>
                <w:u w:val="single"/>
                <w:lang w:val="es-ES"/>
              </w:rPr>
              <w:t>Air Liquide Healthcare</w:t>
            </w:r>
          </w:p>
          <w:p w:rsidR="00444C50" w:rsidRPr="00EC1BF7" w:rsidRDefault="00444C50" w:rsidP="00E71395">
            <w:pPr>
              <w:spacing w:before="100" w:beforeAutospacing="1" w:after="100" w:afterAutospacing="1"/>
              <w:rPr>
                <w:rFonts w:ascii="Times New Roman" w:hAnsi="Times New Roman"/>
                <w:lang w:val="es-ES"/>
              </w:rPr>
            </w:pPr>
            <w:r>
              <w:rPr>
                <w:sz w:val="16"/>
                <w:szCs w:val="16"/>
                <w:lang w:val="es-ES"/>
              </w:rPr>
              <w:t xml:space="preserve">Suministra </w:t>
            </w:r>
            <w:r>
              <w:rPr>
                <w:b/>
                <w:bCs/>
                <w:sz w:val="16"/>
                <w:szCs w:val="16"/>
                <w:lang w:val="es-ES"/>
              </w:rPr>
              <w:t>gases medicinales, cuidados de salud a domicilio, productos para la higiene, ingredientes galénicos y equipamiento médico.</w:t>
            </w:r>
            <w:r w:rsidR="005C1F7B">
              <w:rPr>
                <w:sz w:val="16"/>
                <w:szCs w:val="16"/>
                <w:lang w:val="es-ES"/>
              </w:rPr>
              <w:t xml:space="preserve"> En 2016</w:t>
            </w:r>
            <w:r>
              <w:rPr>
                <w:sz w:val="16"/>
                <w:szCs w:val="16"/>
                <w:lang w:val="es-ES"/>
              </w:rPr>
              <w:t xml:space="preserve">, suministró a más de </w:t>
            </w:r>
            <w:r w:rsidR="005C1F7B">
              <w:rPr>
                <w:b/>
                <w:bCs/>
                <w:sz w:val="16"/>
                <w:szCs w:val="16"/>
                <w:lang w:val="es-ES"/>
              </w:rPr>
              <w:t>15.0</w:t>
            </w:r>
            <w:r>
              <w:rPr>
                <w:b/>
                <w:bCs/>
                <w:sz w:val="16"/>
                <w:szCs w:val="16"/>
                <w:lang w:val="es-ES"/>
              </w:rPr>
              <w:t>00 hospitales</w:t>
            </w:r>
            <w:r>
              <w:rPr>
                <w:sz w:val="16"/>
                <w:szCs w:val="16"/>
                <w:lang w:val="es-ES"/>
              </w:rPr>
              <w:t xml:space="preserve"> y sirvió a más de </w:t>
            </w:r>
            <w:r w:rsidR="005C1F7B">
              <w:rPr>
                <w:b/>
                <w:bCs/>
                <w:sz w:val="16"/>
                <w:szCs w:val="16"/>
                <w:lang w:val="es-ES"/>
              </w:rPr>
              <w:t>1,4</w:t>
            </w:r>
            <w:r>
              <w:rPr>
                <w:b/>
                <w:bCs/>
                <w:sz w:val="16"/>
                <w:szCs w:val="16"/>
                <w:lang w:val="es-ES"/>
              </w:rPr>
              <w:t xml:space="preserve"> millones de pacientes domiciliarios </w:t>
            </w:r>
            <w:r>
              <w:rPr>
                <w:sz w:val="16"/>
                <w:szCs w:val="16"/>
                <w:lang w:val="es-ES"/>
              </w:rPr>
              <w:t>en todo el mundo. El negocio de Air Liquide Healthca</w:t>
            </w:r>
            <w:r w:rsidR="005C1F7B">
              <w:rPr>
                <w:sz w:val="16"/>
                <w:szCs w:val="16"/>
                <w:lang w:val="es-ES"/>
              </w:rPr>
              <w:t>re obtuvo unos ingresos de 3.111 millones de euros en 2016, con el apoyo de sus 15.0</w:t>
            </w:r>
            <w:r>
              <w:rPr>
                <w:sz w:val="16"/>
                <w:szCs w:val="16"/>
                <w:lang w:val="es-ES"/>
              </w:rPr>
              <w:t>00 empleados</w:t>
            </w:r>
          </w:p>
          <w:p w:rsidR="00444C50" w:rsidRDefault="00444C50" w:rsidP="00E71395">
            <w:pPr>
              <w:spacing w:before="100" w:beforeAutospacing="1" w:after="100" w:afterAutospacing="1"/>
              <w:jc w:val="both"/>
              <w:rPr>
                <w:lang w:val="es-ES"/>
              </w:rPr>
            </w:pPr>
            <w:r>
              <w:rPr>
                <w:b/>
                <w:bCs/>
                <w:u w:val="single"/>
                <w:lang w:val="es-ES"/>
              </w:rPr>
              <w:t>La actividad de Home Healthcare</w:t>
            </w:r>
          </w:p>
          <w:p w:rsidR="00444C50" w:rsidRDefault="00444C50" w:rsidP="00E71395">
            <w:pPr>
              <w:spacing w:before="100" w:beforeAutospacing="1" w:after="100" w:afterAutospacing="1" w:line="276" w:lineRule="auto"/>
              <w:jc w:val="both"/>
              <w:rPr>
                <w:lang w:val="es-ES"/>
              </w:rPr>
            </w:pPr>
            <w:r>
              <w:rPr>
                <w:sz w:val="16"/>
                <w:szCs w:val="16"/>
                <w:lang w:val="es-ES"/>
              </w:rPr>
              <w:t xml:space="preserve">Air Liquide, </w:t>
            </w:r>
            <w:r>
              <w:rPr>
                <w:b/>
                <w:bCs/>
                <w:sz w:val="16"/>
                <w:szCs w:val="16"/>
                <w:lang w:val="es-ES"/>
              </w:rPr>
              <w:t>líder europeo en cuidados de salud a domicilio</w:t>
            </w:r>
            <w:r>
              <w:rPr>
                <w:sz w:val="16"/>
                <w:szCs w:val="16"/>
                <w:lang w:val="es-ES"/>
              </w:rPr>
              <w:t xml:space="preserve">, proporciona cuidados de salud a domicilio en colaboración con las prescripciones médicas a los pacientes que sufren enfermedades crónicas como EPOC (enfermedad pulmonar obstructiva crónica), Apnea del Sueño o Diabetes. Estos servicios de cuidados de salud a domicilio han sido desarrollados como continuación de los cuidados de salud en el hospital, permitiendo a los pacientes disfrutar de una mejor calidad de vida en casa y facilitando a las autoridades la reducción de los costes. Home Healthcare representa el </w:t>
            </w:r>
            <w:r>
              <w:rPr>
                <w:b/>
                <w:bCs/>
                <w:sz w:val="16"/>
                <w:szCs w:val="16"/>
                <w:lang w:val="es-ES"/>
              </w:rPr>
              <w:t>50% de los ingresos d</w:t>
            </w:r>
            <w:r w:rsidR="005C1F7B">
              <w:rPr>
                <w:b/>
                <w:bCs/>
                <w:sz w:val="16"/>
                <w:szCs w:val="16"/>
                <w:lang w:val="es-ES"/>
              </w:rPr>
              <w:t>e Air Liquide Healthcare en 2016</w:t>
            </w:r>
            <w:r>
              <w:rPr>
                <w:b/>
                <w:bCs/>
                <w:sz w:val="16"/>
                <w:szCs w:val="16"/>
                <w:lang w:val="es-ES"/>
              </w:rPr>
              <w:t>.</w:t>
            </w:r>
          </w:p>
          <w:p w:rsidR="00444C50" w:rsidRPr="00E7648D" w:rsidRDefault="00444C50" w:rsidP="00E71395">
            <w:pPr>
              <w:spacing w:before="100" w:beforeAutospacing="1" w:after="100" w:afterAutospacing="1" w:line="276" w:lineRule="auto"/>
              <w:jc w:val="both"/>
              <w:rPr>
                <w:lang w:val="es-ES"/>
              </w:rPr>
            </w:pPr>
            <w:r>
              <w:rPr>
                <w:b/>
                <w:bCs/>
                <w:u w:val="single"/>
                <w:lang w:val="es-ES"/>
              </w:rPr>
              <w:t>La actividad de Medical Gases</w:t>
            </w:r>
          </w:p>
          <w:p w:rsidR="00444C50" w:rsidRPr="00E7648D" w:rsidRDefault="00444C50" w:rsidP="00E71395">
            <w:pPr>
              <w:spacing w:before="100" w:beforeAutospacing="1" w:after="100" w:afterAutospacing="1"/>
              <w:jc w:val="both"/>
              <w:rPr>
                <w:lang w:val="es-ES"/>
              </w:rPr>
            </w:pPr>
            <w:r>
              <w:rPr>
                <w:sz w:val="16"/>
                <w:szCs w:val="16"/>
                <w:lang w:val="es-ES"/>
              </w:rPr>
              <w:t xml:space="preserve">Air Liquide, </w:t>
            </w:r>
            <w:r>
              <w:rPr>
                <w:b/>
                <w:bCs/>
                <w:sz w:val="16"/>
                <w:szCs w:val="16"/>
                <w:lang w:val="es-ES"/>
              </w:rPr>
              <w:t>proveedor líder de oxígeno medicinal en Europa,</w:t>
            </w:r>
            <w:r>
              <w:rPr>
                <w:sz w:val="16"/>
                <w:szCs w:val="16"/>
                <w:lang w:val="es-ES"/>
              </w:rPr>
              <w:t xml:space="preserve"> suministra a hospitales y clínicas en todo el mundo. Hoy en día los gases medicinales se utilizan en los servicios de urgencias, quirófanos, en las unidades de cuidados intensivos y en servicios hospitalarios como neumología o cardiología. Medical Gases representa el</w:t>
            </w:r>
            <w:r>
              <w:rPr>
                <w:b/>
                <w:bCs/>
                <w:sz w:val="16"/>
                <w:szCs w:val="16"/>
                <w:lang w:val="es-ES"/>
              </w:rPr>
              <w:t xml:space="preserve"> 30% de los ingresos de Air Liquide Healthcare </w:t>
            </w:r>
            <w:r w:rsidR="005C1F7B">
              <w:rPr>
                <w:b/>
                <w:bCs/>
                <w:sz w:val="16"/>
                <w:szCs w:val="16"/>
                <w:lang w:val="es-ES"/>
              </w:rPr>
              <w:t>en 2016</w:t>
            </w:r>
            <w:r>
              <w:rPr>
                <w:b/>
                <w:bCs/>
                <w:sz w:val="16"/>
                <w:szCs w:val="16"/>
                <w:lang w:val="es-ES"/>
              </w:rPr>
              <w:t>.</w:t>
            </w:r>
          </w:p>
        </w:tc>
        <w:tc>
          <w:tcPr>
            <w:tcW w:w="6" w:type="dxa"/>
            <w:vAlign w:val="center"/>
          </w:tcPr>
          <w:p w:rsidR="00444C50" w:rsidRPr="00E7648D" w:rsidRDefault="00444C50" w:rsidP="00E71395">
            <w:pPr>
              <w:rPr>
                <w:lang w:val="es-ES"/>
              </w:rPr>
            </w:pPr>
          </w:p>
        </w:tc>
      </w:tr>
      <w:tr w:rsidR="00444C50" w:rsidRPr="00AF5083" w:rsidTr="00E71395">
        <w:trPr>
          <w:trHeight w:val="254"/>
        </w:trPr>
        <w:tc>
          <w:tcPr>
            <w:tcW w:w="0" w:type="auto"/>
            <w:vMerge/>
            <w:tcBorders>
              <w:top w:val="single" w:sz="8" w:space="0" w:color="ECECEC"/>
              <w:left w:val="single" w:sz="8" w:space="0" w:color="ECECEC"/>
              <w:bottom w:val="single" w:sz="8" w:space="0" w:color="ECECEC"/>
              <w:right w:val="single" w:sz="8" w:space="0" w:color="ECECEC"/>
            </w:tcBorders>
            <w:vAlign w:val="center"/>
          </w:tcPr>
          <w:p w:rsidR="00444C50" w:rsidRPr="00E7648D" w:rsidRDefault="00444C50" w:rsidP="00E71395">
            <w:pPr>
              <w:rPr>
                <w:rFonts w:ascii="Times New Roman" w:hAnsi="Times New Roman"/>
                <w:sz w:val="24"/>
                <w:lang w:val="es-ES"/>
              </w:rPr>
            </w:pPr>
          </w:p>
        </w:tc>
        <w:tc>
          <w:tcPr>
            <w:tcW w:w="6" w:type="dxa"/>
            <w:vAlign w:val="center"/>
          </w:tcPr>
          <w:p w:rsidR="00444C50" w:rsidRPr="00E7648D" w:rsidRDefault="00444C50" w:rsidP="00E71395">
            <w:pPr>
              <w:rPr>
                <w:rFonts w:ascii="Calibri" w:hAnsi="Calibri" w:cs="Calibri"/>
                <w:lang w:val="es-ES"/>
              </w:rPr>
            </w:pPr>
          </w:p>
        </w:tc>
      </w:tr>
    </w:tbl>
    <w:p w:rsidR="00444C50" w:rsidRDefault="00444C50" w:rsidP="00444C50">
      <w:pPr>
        <w:pStyle w:val="Titretableau"/>
        <w:rPr>
          <w:lang w:val="es-ES"/>
        </w:rPr>
      </w:pPr>
    </w:p>
    <w:p w:rsidR="00444C50" w:rsidRPr="00AD3EF3" w:rsidRDefault="00444C50" w:rsidP="00444C50">
      <w:pPr>
        <w:pStyle w:val="Titretableau"/>
        <w:rPr>
          <w:lang w:val="es-ES"/>
        </w:rPr>
      </w:pPr>
      <w:r w:rsidRPr="00AD3EF3">
        <w:rPr>
          <w:lang w:val="es-ES"/>
        </w:rPr>
        <w:t>CONTACTO</w:t>
      </w:r>
    </w:p>
    <w:p w:rsidR="00444C50" w:rsidRPr="00AD3EF3" w:rsidRDefault="00444C50" w:rsidP="00444C50">
      <w:pPr>
        <w:pStyle w:val="Textecontact"/>
        <w:rPr>
          <w:rStyle w:val="Textebold"/>
          <w:rFonts w:cs="Arial"/>
          <w:lang w:val="es-ES"/>
        </w:rPr>
      </w:pPr>
      <w:r w:rsidRPr="00AD3EF3">
        <w:rPr>
          <w:rStyle w:val="Textebold"/>
          <w:rFonts w:cs="Arial"/>
          <w:lang w:val="es-ES"/>
        </w:rPr>
        <w:t>Air Liquide Healthcare Comunicación</w:t>
      </w:r>
    </w:p>
    <w:p w:rsidR="00444C50" w:rsidRPr="00AD3EF3" w:rsidRDefault="00444C50" w:rsidP="00444C50">
      <w:pPr>
        <w:rPr>
          <w:sz w:val="18"/>
          <w:szCs w:val="18"/>
          <w:lang w:val="es-ES"/>
        </w:rPr>
      </w:pPr>
      <w:r w:rsidRPr="00AD3EF3">
        <w:rPr>
          <w:sz w:val="18"/>
          <w:szCs w:val="18"/>
          <w:lang w:val="es-ES"/>
        </w:rPr>
        <w:t xml:space="preserve">Ana Román </w:t>
      </w:r>
    </w:p>
    <w:p w:rsidR="00444C50" w:rsidRDefault="00444C50" w:rsidP="00444C50">
      <w:pPr>
        <w:pStyle w:val="Petittexte"/>
        <w:pBdr>
          <w:bottom w:val="single" w:sz="4" w:space="1" w:color="0070C0"/>
        </w:pBdr>
        <w:rPr>
          <w:rFonts w:cs="Arial"/>
          <w:szCs w:val="18"/>
          <w:lang w:val="es-ES"/>
        </w:rPr>
      </w:pPr>
      <w:r w:rsidRPr="00AD3EF3">
        <w:rPr>
          <w:rFonts w:cs="Arial"/>
          <w:szCs w:val="18"/>
          <w:lang w:val="es-ES"/>
        </w:rPr>
        <w:t>+34 91 502 93 59</w:t>
      </w:r>
    </w:p>
    <w:p w:rsidR="00444C50" w:rsidRDefault="00444C50" w:rsidP="00444C50">
      <w:pPr>
        <w:pStyle w:val="Petittexte"/>
        <w:pBdr>
          <w:bottom w:val="single" w:sz="4" w:space="1" w:color="0070C0"/>
        </w:pBdr>
        <w:rPr>
          <w:rFonts w:cs="Arial"/>
          <w:szCs w:val="18"/>
          <w:lang w:val="es-ES"/>
        </w:rPr>
      </w:pPr>
    </w:p>
    <w:p w:rsidR="002E5E05" w:rsidRDefault="002E5E05">
      <w:pPr>
        <w:jc w:val="both"/>
        <w:rPr>
          <w:lang w:val="es-ES"/>
        </w:rPr>
      </w:pPr>
    </w:p>
    <w:p w:rsidR="00444C50" w:rsidRDefault="00444C50">
      <w:pPr>
        <w:jc w:val="both"/>
        <w:rPr>
          <w:lang w:val="es-ES"/>
        </w:rPr>
      </w:pPr>
    </w:p>
    <w:p w:rsidR="00444C50" w:rsidRDefault="00444C50" w:rsidP="00444C50">
      <w:pPr>
        <w:pStyle w:val="Petittexte"/>
        <w:rPr>
          <w:lang w:val="es-ES"/>
        </w:rPr>
      </w:pPr>
      <w:r w:rsidRPr="00EF744B">
        <w:rPr>
          <w:lang w:val="es-ES"/>
        </w:rPr>
        <w:t>Air Liquide es el líder mundial de los gases, tecnologías y servici</w:t>
      </w:r>
      <w:r>
        <w:rPr>
          <w:lang w:val="es-ES"/>
        </w:rPr>
        <w:t>os para la industria y la salud.</w:t>
      </w:r>
      <w:r w:rsidRPr="00EF744B">
        <w:rPr>
          <w:lang w:val="es-ES"/>
        </w:rPr>
        <w:t xml:space="preserve"> Prese</w:t>
      </w:r>
      <w:r>
        <w:rPr>
          <w:lang w:val="es-ES"/>
        </w:rPr>
        <w:t>nte en 80 países con cerca de 67</w:t>
      </w:r>
      <w:r w:rsidRPr="00EF744B">
        <w:rPr>
          <w:lang w:val="es-ES"/>
        </w:rPr>
        <w:t>.000 colaboradores, el Grupo atiende a más de 3 mill</w:t>
      </w:r>
      <w:r>
        <w:rPr>
          <w:lang w:val="es-ES"/>
        </w:rPr>
        <w:t>ones de clientes y de pacientes</w:t>
      </w:r>
      <w:r w:rsidRPr="00EF744B">
        <w:rPr>
          <w:lang w:val="es-ES"/>
        </w:rPr>
        <w:t>. Oxí</w:t>
      </w:r>
      <w:r w:rsidR="00370E9E">
        <w:rPr>
          <w:lang w:val="es-ES"/>
        </w:rPr>
        <w:t>geno, nitrógeno e hidrógeno son</w:t>
      </w:r>
      <w:r w:rsidRPr="00EF744B">
        <w:rPr>
          <w:lang w:val="es-ES"/>
        </w:rPr>
        <w:t> pequeñas moléculas esenciales para la vida, la materia y la energía. Ellas conforman el territorio científico de Air Liquide y han estado en el centro de las actividades de la empresa desde su creación en 1902.</w:t>
      </w:r>
    </w:p>
    <w:p w:rsidR="00444C50" w:rsidRDefault="00444C50" w:rsidP="00444C50">
      <w:pPr>
        <w:pStyle w:val="Petittexte"/>
        <w:rPr>
          <w:lang w:val="es-ES"/>
        </w:rPr>
      </w:pPr>
    </w:p>
    <w:p w:rsidR="00444C50" w:rsidRDefault="00444C50" w:rsidP="00444C50">
      <w:pPr>
        <w:pStyle w:val="Petittexte"/>
        <w:rPr>
          <w:lang w:val="es-ES"/>
        </w:rPr>
      </w:pPr>
      <w:r w:rsidRPr="00EF744B">
        <w:rPr>
          <w:lang w:val="es-ES"/>
        </w:rPr>
        <w:t xml:space="preserve">La ambición de Air Liquide es ser el líder de su industria, ofrecer rentabilidad en el largo plazo y contribuir a un mundo más sostenible. Su estrategia de transformación centrada en el cliente buscar un crecimiento rentable en el largo plazo. Se basa en la excelencia operativa, inversiones selectivas, la innovación abierta y una organización en red implementada por el Grupo en todo el mundo. A través del compromiso y la creatividad de sus colaboradores, Air Liquide aprovecha la transición energética y el medio ambiente, los cambios en la salud y la digitalización, y ofrece mayor valor a todos sus </w:t>
      </w:r>
      <w:proofErr w:type="spellStart"/>
      <w:r w:rsidRPr="00EF744B">
        <w:rPr>
          <w:lang w:val="es-ES"/>
        </w:rPr>
        <w:t>stakeholders</w:t>
      </w:r>
      <w:proofErr w:type="spellEnd"/>
      <w:r w:rsidRPr="00EF744B">
        <w:rPr>
          <w:lang w:val="es-ES"/>
        </w:rPr>
        <w:t>.</w:t>
      </w:r>
    </w:p>
    <w:p w:rsidR="00444C50" w:rsidRDefault="00444C50" w:rsidP="00444C50">
      <w:pPr>
        <w:pStyle w:val="Petittexte"/>
        <w:rPr>
          <w:lang w:val="es-ES"/>
        </w:rPr>
      </w:pPr>
    </w:p>
    <w:p w:rsidR="00444C50" w:rsidRDefault="00444C50" w:rsidP="00444C50">
      <w:pPr>
        <w:pStyle w:val="Petittexte"/>
        <w:rPr>
          <w:lang w:val="es-ES"/>
        </w:rPr>
      </w:pPr>
      <w:r w:rsidRPr="00EF744B">
        <w:rPr>
          <w:lang w:val="es-ES"/>
        </w:rPr>
        <w:t xml:space="preserve">La cifra de negocios </w:t>
      </w:r>
      <w:r>
        <w:rPr>
          <w:lang w:val="es-ES"/>
        </w:rPr>
        <w:t>de Air Liquide ha ascendido a 18,1 mil millones de euros en 2016</w:t>
      </w:r>
      <w:r w:rsidRPr="00EF744B">
        <w:rPr>
          <w:lang w:val="es-ES"/>
        </w:rPr>
        <w:t xml:space="preserve">. Sus soluciones para proteger la vida y el medio ambiente representan más del 40% de sus ventas. </w:t>
      </w:r>
    </w:p>
    <w:p w:rsidR="00444C50" w:rsidRDefault="00444C50" w:rsidP="00444C50">
      <w:pPr>
        <w:pStyle w:val="Petittexte"/>
        <w:rPr>
          <w:lang w:val="es-ES"/>
        </w:rPr>
      </w:pPr>
    </w:p>
    <w:p w:rsidR="00444C50" w:rsidRPr="00655F96" w:rsidRDefault="00444C50" w:rsidP="000D21FF">
      <w:pPr>
        <w:pStyle w:val="Petittexte"/>
        <w:rPr>
          <w:lang w:val="es-ES"/>
        </w:rPr>
      </w:pPr>
      <w:r w:rsidRPr="00EF744B">
        <w:rPr>
          <w:lang w:val="es-ES"/>
        </w:rPr>
        <w:t xml:space="preserve">Air Liquide cotiza en la Bolsa </w:t>
      </w:r>
      <w:proofErr w:type="spellStart"/>
      <w:r w:rsidRPr="00EF744B">
        <w:rPr>
          <w:lang w:val="es-ES"/>
        </w:rPr>
        <w:t>Euronext</w:t>
      </w:r>
      <w:proofErr w:type="spellEnd"/>
      <w:r w:rsidRPr="00EF744B">
        <w:rPr>
          <w:lang w:val="es-ES"/>
        </w:rPr>
        <w:t xml:space="preserve"> Paris (compartimento A) y form</w:t>
      </w:r>
      <w:r>
        <w:rPr>
          <w:lang w:val="es-ES"/>
        </w:rPr>
        <w:t xml:space="preserve">a parte de los índices CAC 40, Dow Jones Euro </w:t>
      </w:r>
      <w:proofErr w:type="spellStart"/>
      <w:r>
        <w:rPr>
          <w:lang w:val="es-ES"/>
        </w:rPr>
        <w:t>Stoxx</w:t>
      </w:r>
      <w:proofErr w:type="spellEnd"/>
      <w:r>
        <w:rPr>
          <w:lang w:val="es-ES"/>
        </w:rPr>
        <w:t xml:space="preserve"> 50 y FTSE4Good. </w:t>
      </w:r>
    </w:p>
    <w:sectPr w:rsidR="00444C50" w:rsidRPr="00655F96" w:rsidSect="00803E65">
      <w:headerReference w:type="default" r:id="rId12"/>
      <w:footerReference w:type="default" r:id="rId13"/>
      <w:headerReference w:type="first" r:id="rId14"/>
      <w:footerReference w:type="first" r:id="rId15"/>
      <w:pgSz w:w="11907" w:h="16840"/>
      <w:pgMar w:top="567" w:right="1134" w:bottom="567" w:left="1134"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395" w:rsidRDefault="00E71395">
      <w:r>
        <w:separator/>
      </w:r>
    </w:p>
  </w:endnote>
  <w:endnote w:type="continuationSeparator" w:id="0">
    <w:p w:rsidR="00E71395" w:rsidRDefault="00E71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90322B"/>
  <w:p w:rsidR="0090322B" w:rsidRDefault="0090322B"/>
  <w:p w:rsidR="0090322B" w:rsidRDefault="0090322B">
    <w:pPr>
      <w:jc w:val="center"/>
    </w:pPr>
    <w:r>
      <w:rPr>
        <w:rFonts w:ascii="Roboto" w:eastAsia="Roboto" w:hAnsi="Roboto" w:cs="Roboto"/>
        <w:color w:val="375F9B"/>
        <w:sz w:val="22"/>
        <w:szCs w:val="22"/>
      </w:rPr>
      <w:t>www.vitalaire.es</w:t>
    </w:r>
  </w:p>
  <w:p w:rsidR="0090322B" w:rsidRDefault="004C3B99">
    <w:pPr>
      <w:spacing w:after="284"/>
    </w:pPr>
    <w:hyperlink r:id="r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4C3B99">
    <w:hyperlink r:id="rId1"/>
  </w:p>
  <w:p w:rsidR="0090322B" w:rsidRDefault="004C3B99">
    <w:hyperlink r:id="rId2"/>
  </w:p>
  <w:p w:rsidR="0090322B" w:rsidRDefault="0090322B">
    <w:pPr>
      <w:jc w:val="center"/>
    </w:pPr>
    <w:r>
      <w:rPr>
        <w:rFonts w:ascii="Roboto" w:eastAsia="Roboto" w:hAnsi="Roboto" w:cs="Roboto"/>
        <w:color w:val="375F9B"/>
        <w:sz w:val="22"/>
        <w:szCs w:val="22"/>
      </w:rPr>
      <w:t>www.vitalaire.es</w:t>
    </w:r>
  </w:p>
  <w:p w:rsidR="0090322B" w:rsidRDefault="004C3B99">
    <w:pPr>
      <w:jc w:val="center"/>
    </w:pPr>
    <w:hyperlink r:id="rId3"/>
  </w:p>
  <w:p w:rsidR="0090322B" w:rsidRDefault="004C3B99" w:rsidP="00075469">
    <w:pPr>
      <w:tabs>
        <w:tab w:val="left" w:pos="5850"/>
      </w:tabs>
      <w:spacing w:after="284"/>
    </w:pPr>
    <w:hyperlink r:id="rId4"/>
    <w:r w:rsidR="0090322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395" w:rsidRDefault="00E71395">
      <w:r>
        <w:separator/>
      </w:r>
    </w:p>
  </w:footnote>
  <w:footnote w:type="continuationSeparator" w:id="0">
    <w:p w:rsidR="00E71395" w:rsidRDefault="00E71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1B64B7">
    <w:pPr>
      <w:spacing w:before="284"/>
      <w:ind w:right="-705"/>
      <w:jc w:val="right"/>
    </w:pPr>
    <w:r>
      <w:rPr>
        <w:noProof/>
        <w:lang w:val="es-ES"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323850</wp:posOffset>
          </wp:positionV>
          <wp:extent cx="923925" cy="266700"/>
          <wp:effectExtent l="19050" t="0" r="9525" b="0"/>
          <wp:wrapSquare wrapText="bothSides"/>
          <wp:docPr id="2" name="irc_mi" descr="Resultado de imagen de air liquide healthcar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ir liquide healthcare logo">
                    <a:hlinkClick r:id="rId1"/>
                  </pic:cNvPr>
                  <pic:cNvPicPr>
                    <a:picLocks noChangeAspect="1" noChangeArrowheads="1"/>
                  </pic:cNvPicPr>
                </pic:nvPicPr>
                <pic:blipFill>
                  <a:blip r:embed="rId2"/>
                  <a:srcRect l="6976" t="22816" r="6511" b="31068"/>
                  <a:stretch>
                    <a:fillRect/>
                  </a:stretch>
                </pic:blipFill>
                <pic:spPr bwMode="auto">
                  <a:xfrm>
                    <a:off x="0" y="0"/>
                    <a:ext cx="923925" cy="266700"/>
                  </a:xfrm>
                  <a:prstGeom prst="rect">
                    <a:avLst/>
                  </a:prstGeom>
                  <a:noFill/>
                  <a:ln w="9525">
                    <a:noFill/>
                    <a:miter lim="800000"/>
                    <a:headEnd/>
                    <a:tailEnd/>
                  </a:ln>
                </pic:spPr>
              </pic:pic>
            </a:graphicData>
          </a:graphic>
        </wp:anchor>
      </w:drawing>
    </w:r>
  </w:p>
  <w:p w:rsidR="0090322B" w:rsidRDefault="0090322B"/>
  <w:p w:rsidR="0090322B" w:rsidRDefault="0090322B"/>
  <w:p w:rsidR="0090322B" w:rsidRDefault="009032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90322B">
    <w:pPr>
      <w:spacing w:before="284"/>
    </w:pPr>
  </w:p>
  <w:tbl>
    <w:tblPr>
      <w:tblW w:w="10410" w:type="dxa"/>
      <w:tblLayout w:type="fixed"/>
      <w:tblLook w:val="0600"/>
    </w:tblPr>
    <w:tblGrid>
      <w:gridCol w:w="4800"/>
      <w:gridCol w:w="5610"/>
    </w:tblGrid>
    <w:tr w:rsidR="0090322B" w:rsidRPr="00AF5083" w:rsidTr="00B12402">
      <w:tc>
        <w:tcPr>
          <w:tcW w:w="4800" w:type="dxa"/>
          <w:shd w:val="clear" w:color="auto" w:fill="auto"/>
          <w:tcMar>
            <w:top w:w="100" w:type="dxa"/>
            <w:left w:w="100" w:type="dxa"/>
            <w:bottom w:w="100" w:type="dxa"/>
            <w:right w:w="100" w:type="dxa"/>
          </w:tcMar>
        </w:tcPr>
        <w:p w:rsidR="0090322B" w:rsidRDefault="001B64B7" w:rsidP="00B12402">
          <w:pPr>
            <w:widowControl w:val="0"/>
            <w:ind w:left="-68"/>
          </w:pPr>
          <w:r>
            <w:rPr>
              <w:noProof/>
              <w:lang w:val="es-ES" w:eastAsia="es-ES"/>
            </w:rPr>
            <w:drawing>
              <wp:anchor distT="0" distB="0" distL="114300" distR="114300" simplePos="0" relativeHeight="251657216" behindDoc="0" locked="0" layoutInCell="1" allowOverlap="1">
                <wp:simplePos x="0" y="0"/>
                <wp:positionH relativeFrom="column">
                  <wp:posOffset>-2085340</wp:posOffset>
                </wp:positionH>
                <wp:positionV relativeFrom="paragraph">
                  <wp:posOffset>22225</wp:posOffset>
                </wp:positionV>
                <wp:extent cx="1771650" cy="514350"/>
                <wp:effectExtent l="19050" t="0" r="0" b="0"/>
                <wp:wrapSquare wrapText="bothSides"/>
                <wp:docPr id="1" name="irc_mi" descr="Resultado de imagen de air liquide healthcar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ir liquide healthcare logo">
                          <a:hlinkClick r:id="rId1"/>
                        </pic:cNvPr>
                        <pic:cNvPicPr>
                          <a:picLocks noChangeAspect="1" noChangeArrowheads="1"/>
                        </pic:cNvPicPr>
                      </pic:nvPicPr>
                      <pic:blipFill>
                        <a:blip r:embed="rId2"/>
                        <a:srcRect l="6976" t="22816" r="6511" b="31068"/>
                        <a:stretch>
                          <a:fillRect/>
                        </a:stretch>
                      </pic:blipFill>
                      <pic:spPr bwMode="auto">
                        <a:xfrm>
                          <a:off x="0" y="0"/>
                          <a:ext cx="1771650" cy="514350"/>
                        </a:xfrm>
                        <a:prstGeom prst="rect">
                          <a:avLst/>
                        </a:prstGeom>
                        <a:noFill/>
                        <a:ln w="9525">
                          <a:noFill/>
                          <a:miter lim="800000"/>
                          <a:headEnd/>
                          <a:tailEnd/>
                        </a:ln>
                      </pic:spPr>
                    </pic:pic>
                  </a:graphicData>
                </a:graphic>
              </wp:anchor>
            </w:drawing>
          </w:r>
        </w:p>
        <w:p w:rsidR="0090322B" w:rsidRDefault="0090322B" w:rsidP="00B12402">
          <w:pPr>
            <w:widowControl w:val="0"/>
          </w:pPr>
        </w:p>
      </w:tc>
      <w:tc>
        <w:tcPr>
          <w:tcW w:w="5610" w:type="dxa"/>
          <w:shd w:val="clear" w:color="auto" w:fill="auto"/>
          <w:tcMar>
            <w:top w:w="100" w:type="dxa"/>
            <w:left w:w="100" w:type="dxa"/>
            <w:bottom w:w="100" w:type="dxa"/>
            <w:right w:w="100" w:type="dxa"/>
          </w:tcMar>
        </w:tcPr>
        <w:p w:rsidR="0090322B" w:rsidRPr="00B12402" w:rsidRDefault="0090322B" w:rsidP="00B12402">
          <w:pPr>
            <w:widowControl w:val="0"/>
            <w:spacing w:before="360"/>
            <w:ind w:right="639"/>
            <w:jc w:val="right"/>
            <w:rPr>
              <w:lang w:val="es-ES"/>
            </w:rPr>
          </w:pPr>
          <w:r w:rsidRPr="00B12402">
            <w:rPr>
              <w:rFonts w:ascii="Roboto" w:eastAsia="Roboto" w:hAnsi="Roboto" w:cs="Roboto"/>
              <w:smallCaps/>
              <w:color w:val="50C3E1"/>
              <w:sz w:val="34"/>
              <w:szCs w:val="34"/>
              <w:lang w:val="es-ES"/>
            </w:rPr>
            <w:t>NOTA DE PRENSA</w:t>
          </w:r>
        </w:p>
        <w:p w:rsidR="0090322B" w:rsidRPr="00B12402" w:rsidRDefault="00E82723" w:rsidP="00B12402">
          <w:pPr>
            <w:widowControl w:val="0"/>
            <w:spacing w:before="100"/>
            <w:ind w:right="639"/>
            <w:jc w:val="right"/>
            <w:rPr>
              <w:lang w:val="es-ES"/>
            </w:rPr>
          </w:pPr>
          <w:r w:rsidRPr="00B12402">
            <w:rPr>
              <w:rFonts w:ascii="Roboto" w:eastAsia="Roboto" w:hAnsi="Roboto" w:cs="Roboto"/>
              <w:color w:val="333333"/>
              <w:lang w:val="es-ES"/>
            </w:rPr>
            <w:t>Madrid, 17</w:t>
          </w:r>
          <w:r w:rsidR="007C042B" w:rsidRPr="00B12402">
            <w:rPr>
              <w:rFonts w:ascii="Roboto" w:eastAsia="Roboto" w:hAnsi="Roboto" w:cs="Roboto"/>
              <w:color w:val="333333"/>
              <w:lang w:val="es-ES"/>
            </w:rPr>
            <w:t xml:space="preserve"> de m</w:t>
          </w:r>
          <w:r w:rsidR="0090322B" w:rsidRPr="00B12402">
            <w:rPr>
              <w:rFonts w:ascii="Roboto" w:eastAsia="Roboto" w:hAnsi="Roboto" w:cs="Roboto"/>
              <w:color w:val="333333"/>
              <w:lang w:val="es-ES"/>
            </w:rPr>
            <w:t>arzo de 2017</w:t>
          </w:r>
        </w:p>
      </w:tc>
    </w:tr>
  </w:tbl>
  <w:p w:rsidR="0090322B" w:rsidRPr="00655F96" w:rsidRDefault="0090322B">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279"/>
    <w:multiLevelType w:val="hybridMultilevel"/>
    <w:tmpl w:val="98186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AF4635"/>
    <w:multiLevelType w:val="hybridMultilevel"/>
    <w:tmpl w:val="3B2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B7B6C"/>
    <w:multiLevelType w:val="hybridMultilevel"/>
    <w:tmpl w:val="771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F5794"/>
    <w:multiLevelType w:val="multilevel"/>
    <w:tmpl w:val="41EE94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AED1C01"/>
    <w:multiLevelType w:val="multilevel"/>
    <w:tmpl w:val="1BE81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E872CE"/>
    <w:multiLevelType w:val="hybridMultilevel"/>
    <w:tmpl w:val="408C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C09A0"/>
    <w:multiLevelType w:val="multilevel"/>
    <w:tmpl w:val="F652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9450F03"/>
    <w:multiLevelType w:val="multilevel"/>
    <w:tmpl w:val="1AC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07987"/>
    <w:multiLevelType w:val="hybridMultilevel"/>
    <w:tmpl w:val="0096B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056B74"/>
    <w:multiLevelType w:val="hybridMultilevel"/>
    <w:tmpl w:val="285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8"/>
  </w:num>
  <w:num w:numId="6">
    <w:abstractNumId w:val="7"/>
  </w:num>
  <w:num w:numId="7">
    <w:abstractNumId w:val="9"/>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rsids>
    <w:rsidRoot w:val="002E5E05"/>
    <w:rsid w:val="00003F84"/>
    <w:rsid w:val="00004299"/>
    <w:rsid w:val="00011914"/>
    <w:rsid w:val="000135B3"/>
    <w:rsid w:val="00017743"/>
    <w:rsid w:val="00027D1A"/>
    <w:rsid w:val="00034619"/>
    <w:rsid w:val="00035E86"/>
    <w:rsid w:val="0005101B"/>
    <w:rsid w:val="00075469"/>
    <w:rsid w:val="00082BA8"/>
    <w:rsid w:val="0008641F"/>
    <w:rsid w:val="000B5D05"/>
    <w:rsid w:val="000D21FF"/>
    <w:rsid w:val="000E4332"/>
    <w:rsid w:val="00114E16"/>
    <w:rsid w:val="00143DAF"/>
    <w:rsid w:val="00150FEE"/>
    <w:rsid w:val="001B64B7"/>
    <w:rsid w:val="001E6821"/>
    <w:rsid w:val="001F32D7"/>
    <w:rsid w:val="00220DEE"/>
    <w:rsid w:val="00252DFA"/>
    <w:rsid w:val="00280504"/>
    <w:rsid w:val="00282CBD"/>
    <w:rsid w:val="0028429F"/>
    <w:rsid w:val="0029106A"/>
    <w:rsid w:val="002E51B8"/>
    <w:rsid w:val="002E5E05"/>
    <w:rsid w:val="002F0E9C"/>
    <w:rsid w:val="002F5CD7"/>
    <w:rsid w:val="00343570"/>
    <w:rsid w:val="003565E6"/>
    <w:rsid w:val="00370E9E"/>
    <w:rsid w:val="003728DB"/>
    <w:rsid w:val="00372FBC"/>
    <w:rsid w:val="003D10DF"/>
    <w:rsid w:val="003E4547"/>
    <w:rsid w:val="00404E75"/>
    <w:rsid w:val="00435AD9"/>
    <w:rsid w:val="00444C50"/>
    <w:rsid w:val="0046366B"/>
    <w:rsid w:val="00472932"/>
    <w:rsid w:val="00481B4C"/>
    <w:rsid w:val="004C1686"/>
    <w:rsid w:val="004C1DAF"/>
    <w:rsid w:val="004C3B99"/>
    <w:rsid w:val="004D336E"/>
    <w:rsid w:val="004D46E1"/>
    <w:rsid w:val="00527AF7"/>
    <w:rsid w:val="00552ED2"/>
    <w:rsid w:val="00593960"/>
    <w:rsid w:val="00593B6B"/>
    <w:rsid w:val="005A0339"/>
    <w:rsid w:val="005C1F7B"/>
    <w:rsid w:val="005C23D0"/>
    <w:rsid w:val="005E7A78"/>
    <w:rsid w:val="006070A9"/>
    <w:rsid w:val="0062391C"/>
    <w:rsid w:val="00655F96"/>
    <w:rsid w:val="006A2BE9"/>
    <w:rsid w:val="006C411F"/>
    <w:rsid w:val="006D62CC"/>
    <w:rsid w:val="006F24A3"/>
    <w:rsid w:val="006F3386"/>
    <w:rsid w:val="00714E37"/>
    <w:rsid w:val="00724D94"/>
    <w:rsid w:val="00727EC2"/>
    <w:rsid w:val="007325EC"/>
    <w:rsid w:val="007467A4"/>
    <w:rsid w:val="007572BC"/>
    <w:rsid w:val="007750A9"/>
    <w:rsid w:val="007976A9"/>
    <w:rsid w:val="007B6CC4"/>
    <w:rsid w:val="007C042B"/>
    <w:rsid w:val="007E7414"/>
    <w:rsid w:val="007F13FC"/>
    <w:rsid w:val="00803E65"/>
    <w:rsid w:val="0084675A"/>
    <w:rsid w:val="00853FA7"/>
    <w:rsid w:val="00876696"/>
    <w:rsid w:val="0088114B"/>
    <w:rsid w:val="00887FA6"/>
    <w:rsid w:val="0089729D"/>
    <w:rsid w:val="008B6F84"/>
    <w:rsid w:val="008C2094"/>
    <w:rsid w:val="008C39C8"/>
    <w:rsid w:val="008D03F8"/>
    <w:rsid w:val="008E319E"/>
    <w:rsid w:val="0090322B"/>
    <w:rsid w:val="00926837"/>
    <w:rsid w:val="009342F2"/>
    <w:rsid w:val="0094183B"/>
    <w:rsid w:val="00944ED5"/>
    <w:rsid w:val="00946DC9"/>
    <w:rsid w:val="00954D14"/>
    <w:rsid w:val="00960035"/>
    <w:rsid w:val="009779E4"/>
    <w:rsid w:val="00980D5C"/>
    <w:rsid w:val="009A1486"/>
    <w:rsid w:val="009B59CE"/>
    <w:rsid w:val="009C1688"/>
    <w:rsid w:val="009C2AED"/>
    <w:rsid w:val="009C7879"/>
    <w:rsid w:val="00A0544C"/>
    <w:rsid w:val="00A32396"/>
    <w:rsid w:val="00A82685"/>
    <w:rsid w:val="00AC71EF"/>
    <w:rsid w:val="00AE6B4D"/>
    <w:rsid w:val="00AF2833"/>
    <w:rsid w:val="00AF5083"/>
    <w:rsid w:val="00B01A7C"/>
    <w:rsid w:val="00B01C15"/>
    <w:rsid w:val="00B12402"/>
    <w:rsid w:val="00B174F0"/>
    <w:rsid w:val="00B61B4F"/>
    <w:rsid w:val="00B7635F"/>
    <w:rsid w:val="00B85BFE"/>
    <w:rsid w:val="00B92F58"/>
    <w:rsid w:val="00BA164B"/>
    <w:rsid w:val="00BB7838"/>
    <w:rsid w:val="00BF3450"/>
    <w:rsid w:val="00C230C3"/>
    <w:rsid w:val="00C649DA"/>
    <w:rsid w:val="00C71904"/>
    <w:rsid w:val="00C75117"/>
    <w:rsid w:val="00C8250F"/>
    <w:rsid w:val="00CE648D"/>
    <w:rsid w:val="00D12307"/>
    <w:rsid w:val="00D36959"/>
    <w:rsid w:val="00D40F87"/>
    <w:rsid w:val="00D5145A"/>
    <w:rsid w:val="00D94149"/>
    <w:rsid w:val="00DF744E"/>
    <w:rsid w:val="00E16F9D"/>
    <w:rsid w:val="00E308DF"/>
    <w:rsid w:val="00E5294B"/>
    <w:rsid w:val="00E52D83"/>
    <w:rsid w:val="00E71395"/>
    <w:rsid w:val="00E82723"/>
    <w:rsid w:val="00EA6D98"/>
    <w:rsid w:val="00EC24C9"/>
    <w:rsid w:val="00EF7265"/>
    <w:rsid w:val="00F2179E"/>
    <w:rsid w:val="00F31D25"/>
    <w:rsid w:val="00F472C9"/>
    <w:rsid w:val="00F56E01"/>
    <w:rsid w:val="00F802F3"/>
    <w:rsid w:val="00F80FDB"/>
    <w:rsid w:val="00F969A0"/>
    <w:rsid w:val="00FB266B"/>
    <w:rsid w:val="00FC2B45"/>
    <w:rsid w:val="00FE0FC3"/>
    <w:rsid w:val="00FE4714"/>
    <w:rsid w:val="00FF2E27"/>
    <w:rsid w:val="00FF6352"/>
    <w:rsid w:val="00FF78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3E65"/>
    <w:rPr>
      <w:color w:val="000000"/>
      <w:lang w:val="en-US" w:eastAsia="en-US"/>
    </w:rPr>
  </w:style>
  <w:style w:type="paragraph" w:styleId="Ttulo1">
    <w:name w:val="heading 1"/>
    <w:basedOn w:val="Normal"/>
    <w:next w:val="Normal"/>
    <w:rsid w:val="00803E65"/>
    <w:pPr>
      <w:keepNext/>
      <w:keepLines/>
      <w:spacing w:after="200"/>
      <w:outlineLvl w:val="0"/>
    </w:pPr>
    <w:rPr>
      <w:b/>
      <w:color w:val="0070B2"/>
      <w:sz w:val="40"/>
      <w:szCs w:val="40"/>
    </w:rPr>
  </w:style>
  <w:style w:type="paragraph" w:styleId="Ttulo2">
    <w:name w:val="heading 2"/>
    <w:basedOn w:val="Normal"/>
    <w:next w:val="Normal"/>
    <w:rsid w:val="00803E65"/>
    <w:pPr>
      <w:keepNext/>
      <w:keepLines/>
      <w:outlineLvl w:val="1"/>
    </w:pPr>
    <w:rPr>
      <w:b/>
      <w:color w:val="0070B2"/>
      <w:sz w:val="26"/>
      <w:szCs w:val="26"/>
    </w:rPr>
  </w:style>
  <w:style w:type="paragraph" w:styleId="Ttulo3">
    <w:name w:val="heading 3"/>
    <w:basedOn w:val="Normal"/>
    <w:next w:val="Normal"/>
    <w:rsid w:val="00803E65"/>
    <w:pPr>
      <w:keepNext/>
      <w:keepLines/>
      <w:spacing w:before="240" w:after="60"/>
      <w:outlineLvl w:val="2"/>
    </w:pPr>
    <w:rPr>
      <w:b/>
      <w:sz w:val="26"/>
      <w:szCs w:val="26"/>
    </w:rPr>
  </w:style>
  <w:style w:type="paragraph" w:styleId="Ttulo4">
    <w:name w:val="heading 4"/>
    <w:basedOn w:val="Normal"/>
    <w:next w:val="Normal"/>
    <w:rsid w:val="00803E65"/>
    <w:pPr>
      <w:keepNext/>
      <w:keepLines/>
      <w:spacing w:before="240" w:after="40"/>
      <w:contextualSpacing/>
      <w:outlineLvl w:val="3"/>
    </w:pPr>
    <w:rPr>
      <w:b/>
      <w:sz w:val="24"/>
      <w:szCs w:val="24"/>
    </w:rPr>
  </w:style>
  <w:style w:type="paragraph" w:styleId="Ttulo5">
    <w:name w:val="heading 5"/>
    <w:basedOn w:val="Normal"/>
    <w:next w:val="Normal"/>
    <w:rsid w:val="00803E65"/>
    <w:pPr>
      <w:keepNext/>
      <w:keepLines/>
      <w:spacing w:before="220" w:after="40"/>
      <w:contextualSpacing/>
      <w:outlineLvl w:val="4"/>
    </w:pPr>
    <w:rPr>
      <w:b/>
      <w:sz w:val="22"/>
      <w:szCs w:val="22"/>
    </w:rPr>
  </w:style>
  <w:style w:type="paragraph" w:styleId="Ttulo6">
    <w:name w:val="heading 6"/>
    <w:basedOn w:val="Normal"/>
    <w:next w:val="Normal"/>
    <w:rsid w:val="00803E65"/>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rsid w:val="00803E65"/>
    <w:pPr>
      <w:keepNext/>
      <w:keepLines/>
      <w:spacing w:before="480" w:after="120"/>
      <w:contextualSpacing/>
    </w:pPr>
    <w:rPr>
      <w:b/>
      <w:sz w:val="72"/>
      <w:szCs w:val="72"/>
    </w:rPr>
  </w:style>
  <w:style w:type="paragraph" w:styleId="Subttulo">
    <w:name w:val="Subtitle"/>
    <w:basedOn w:val="Normal"/>
    <w:next w:val="Normal"/>
    <w:rsid w:val="00803E65"/>
    <w:pPr>
      <w:keepNext/>
      <w:keepLines/>
      <w:spacing w:before="360" w:after="80"/>
      <w:contextualSpacing/>
    </w:pPr>
    <w:rPr>
      <w:rFonts w:ascii="Georgia" w:eastAsia="Georgia" w:hAnsi="Georgia" w:cs="Georgia"/>
      <w:i/>
      <w:color w:val="666666"/>
      <w:sz w:val="48"/>
      <w:szCs w:val="48"/>
    </w:rPr>
  </w:style>
  <w:style w:type="table" w:customStyle="1" w:styleId="a">
    <w:basedOn w:val="Tablanormal"/>
    <w:rsid w:val="00803E65"/>
    <w:tblPr>
      <w:tblStyleRowBandSize w:val="1"/>
      <w:tblStyleColBandSize w:val="1"/>
      <w:tblInd w:w="0" w:type="dxa"/>
      <w:tblCellMar>
        <w:top w:w="0" w:type="dxa"/>
        <w:left w:w="115" w:type="dxa"/>
        <w:bottom w:w="0" w:type="dxa"/>
        <w:right w:w="115" w:type="dxa"/>
      </w:tblCellMar>
    </w:tblPr>
  </w:style>
  <w:style w:type="table" w:customStyle="1" w:styleId="a0">
    <w:basedOn w:val="Tablanormal"/>
    <w:rsid w:val="00803E65"/>
    <w:tblPr>
      <w:tblStyleRowBandSize w:val="1"/>
      <w:tblStyleColBandSize w:val="1"/>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D40F87"/>
    <w:pPr>
      <w:tabs>
        <w:tab w:val="center" w:pos="4513"/>
        <w:tab w:val="right" w:pos="9026"/>
      </w:tabs>
    </w:pPr>
  </w:style>
  <w:style w:type="character" w:customStyle="1" w:styleId="EncabezadoCar">
    <w:name w:val="Encabezado Car"/>
    <w:basedOn w:val="Fuentedeprrafopredeter"/>
    <w:link w:val="Encabezado"/>
    <w:uiPriority w:val="99"/>
    <w:rsid w:val="00D40F87"/>
  </w:style>
  <w:style w:type="paragraph" w:styleId="Piedepgina">
    <w:name w:val="footer"/>
    <w:basedOn w:val="Normal"/>
    <w:link w:val="PiedepginaCar"/>
    <w:uiPriority w:val="99"/>
    <w:unhideWhenUsed/>
    <w:rsid w:val="00D40F87"/>
    <w:pPr>
      <w:tabs>
        <w:tab w:val="center" w:pos="4513"/>
        <w:tab w:val="right" w:pos="9026"/>
      </w:tabs>
    </w:pPr>
  </w:style>
  <w:style w:type="character" w:customStyle="1" w:styleId="PiedepginaCar">
    <w:name w:val="Pie de página Car"/>
    <w:basedOn w:val="Fuentedeprrafopredeter"/>
    <w:link w:val="Piedepgina"/>
    <w:uiPriority w:val="99"/>
    <w:rsid w:val="00D40F87"/>
  </w:style>
  <w:style w:type="paragraph" w:customStyle="1" w:styleId="Default">
    <w:name w:val="Default"/>
    <w:rsid w:val="0088114B"/>
    <w:pPr>
      <w:autoSpaceDE w:val="0"/>
      <w:autoSpaceDN w:val="0"/>
      <w:adjustRightInd w:val="0"/>
    </w:pPr>
    <w:rPr>
      <w:color w:val="000000"/>
      <w:sz w:val="24"/>
      <w:szCs w:val="24"/>
      <w:lang w:eastAsia="en-US"/>
    </w:rPr>
  </w:style>
  <w:style w:type="paragraph" w:styleId="Prrafodelista">
    <w:name w:val="List Paragraph"/>
    <w:basedOn w:val="Normal"/>
    <w:uiPriority w:val="34"/>
    <w:qFormat/>
    <w:rsid w:val="0088114B"/>
    <w:pPr>
      <w:ind w:left="720"/>
      <w:contextualSpacing/>
    </w:pPr>
  </w:style>
  <w:style w:type="character" w:styleId="Hipervnculo">
    <w:name w:val="Hyperlink"/>
    <w:uiPriority w:val="99"/>
    <w:unhideWhenUsed/>
    <w:rsid w:val="00220DEE"/>
    <w:rPr>
      <w:color w:val="0563C1"/>
      <w:u w:val="single"/>
    </w:rPr>
  </w:style>
  <w:style w:type="character" w:customStyle="1" w:styleId="Mention1">
    <w:name w:val="Mention1"/>
    <w:uiPriority w:val="99"/>
    <w:semiHidden/>
    <w:unhideWhenUsed/>
    <w:rsid w:val="00220DEE"/>
    <w:rPr>
      <w:color w:val="2B579A"/>
      <w:shd w:val="clear" w:color="auto" w:fill="E6E6E6"/>
    </w:rPr>
  </w:style>
  <w:style w:type="character" w:styleId="Hipervnculovisitado">
    <w:name w:val="FollowedHyperlink"/>
    <w:uiPriority w:val="99"/>
    <w:semiHidden/>
    <w:unhideWhenUsed/>
    <w:rsid w:val="00444C50"/>
    <w:rPr>
      <w:color w:val="954F72"/>
      <w:u w:val="single"/>
    </w:rPr>
  </w:style>
  <w:style w:type="character" w:customStyle="1" w:styleId="Textebold">
    <w:name w:val="Texte bold"/>
    <w:rsid w:val="00444C50"/>
    <w:rPr>
      <w:b/>
    </w:rPr>
  </w:style>
  <w:style w:type="paragraph" w:customStyle="1" w:styleId="Titretableau">
    <w:name w:val="Titre tableau"/>
    <w:rsid w:val="00444C50"/>
    <w:pPr>
      <w:spacing w:after="140" w:line="240" w:lineRule="atLeast"/>
    </w:pPr>
    <w:rPr>
      <w:rFonts w:eastAsia="SimSun"/>
      <w:b/>
      <w:bCs/>
      <w:iCs/>
      <w:color w:val="0070B2"/>
      <w:szCs w:val="28"/>
      <w:lang w:val="en-US" w:eastAsia="zh-CN"/>
    </w:rPr>
  </w:style>
  <w:style w:type="paragraph" w:customStyle="1" w:styleId="Textecontact">
    <w:name w:val="Texte contact"/>
    <w:basedOn w:val="Normal"/>
    <w:rsid w:val="00444C50"/>
    <w:pPr>
      <w:spacing w:line="216" w:lineRule="atLeast"/>
    </w:pPr>
    <w:rPr>
      <w:rFonts w:eastAsia="SimSun" w:cs="Times New Roman"/>
      <w:color w:val="auto"/>
      <w:sz w:val="18"/>
      <w:szCs w:val="24"/>
      <w:lang w:val="fr-FR" w:eastAsia="zh-CN"/>
    </w:rPr>
  </w:style>
  <w:style w:type="paragraph" w:customStyle="1" w:styleId="Petittexte">
    <w:name w:val="Petit texte"/>
    <w:basedOn w:val="Normal"/>
    <w:rsid w:val="00444C50"/>
    <w:pPr>
      <w:spacing w:line="192" w:lineRule="atLeast"/>
      <w:jc w:val="both"/>
    </w:pPr>
    <w:rPr>
      <w:rFonts w:eastAsia="SimSun" w:cs="Times New Roman"/>
      <w:color w:val="auto"/>
      <w:sz w:val="16"/>
      <w:szCs w:val="24"/>
      <w:lang w:val="fr-FR" w:eastAsia="zh-CN"/>
    </w:rPr>
  </w:style>
  <w:style w:type="character" w:customStyle="1" w:styleId="apple-converted-space">
    <w:name w:val="apple-converted-space"/>
    <w:basedOn w:val="Fuentedeprrafopredeter"/>
    <w:rsid w:val="0062391C"/>
  </w:style>
  <w:style w:type="character" w:customStyle="1" w:styleId="st1">
    <w:name w:val="st1"/>
    <w:basedOn w:val="Fuentedeprrafopredeter"/>
    <w:rsid w:val="001E6821"/>
  </w:style>
  <w:style w:type="character" w:styleId="nfasis">
    <w:name w:val="Emphasis"/>
    <w:uiPriority w:val="20"/>
    <w:qFormat/>
    <w:rsid w:val="001E6821"/>
    <w:rPr>
      <w:b/>
      <w:bCs/>
      <w:i w:val="0"/>
      <w:iCs w:val="0"/>
    </w:rPr>
  </w:style>
  <w:style w:type="paragraph" w:customStyle="1" w:styleId="CuerpoA">
    <w:name w:val="Cuerpo A"/>
    <w:rsid w:val="001F32D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n-US"/>
    </w:rPr>
  </w:style>
  <w:style w:type="character" w:customStyle="1" w:styleId="Mention2">
    <w:name w:val="Mention2"/>
    <w:uiPriority w:val="99"/>
    <w:semiHidden/>
    <w:unhideWhenUsed/>
    <w:rsid w:val="00B85BF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727538890">
      <w:bodyDiv w:val="1"/>
      <w:marLeft w:val="0"/>
      <w:marRight w:val="0"/>
      <w:marTop w:val="0"/>
      <w:marBottom w:val="0"/>
      <w:divBdr>
        <w:top w:val="none" w:sz="0" w:space="0" w:color="auto"/>
        <w:left w:val="none" w:sz="0" w:space="0" w:color="auto"/>
        <w:bottom w:val="none" w:sz="0" w:space="0" w:color="auto"/>
        <w:right w:val="none" w:sz="0" w:space="0" w:color="auto"/>
      </w:divBdr>
    </w:div>
    <w:div w:id="1011371955">
      <w:bodyDiv w:val="1"/>
      <w:marLeft w:val="0"/>
      <w:marRight w:val="0"/>
      <w:marTop w:val="0"/>
      <w:marBottom w:val="0"/>
      <w:divBdr>
        <w:top w:val="none" w:sz="0" w:space="0" w:color="auto"/>
        <w:left w:val="none" w:sz="0" w:space="0" w:color="auto"/>
        <w:bottom w:val="none" w:sz="0" w:space="0" w:color="auto"/>
        <w:right w:val="none" w:sz="0" w:space="0" w:color="auto"/>
      </w:divBdr>
    </w:div>
    <w:div w:id="1276248439">
      <w:bodyDiv w:val="1"/>
      <w:marLeft w:val="0"/>
      <w:marRight w:val="0"/>
      <w:marTop w:val="0"/>
      <w:marBottom w:val="0"/>
      <w:divBdr>
        <w:top w:val="none" w:sz="0" w:space="0" w:color="auto"/>
        <w:left w:val="none" w:sz="0" w:space="0" w:color="auto"/>
        <w:bottom w:val="none" w:sz="0" w:space="0" w:color="auto"/>
        <w:right w:val="none" w:sz="0" w:space="0" w:color="auto"/>
      </w:divBdr>
      <w:divsChild>
        <w:div w:id="807090232">
          <w:marLeft w:val="0"/>
          <w:marRight w:val="0"/>
          <w:marTop w:val="0"/>
          <w:marBottom w:val="0"/>
          <w:divBdr>
            <w:top w:val="none" w:sz="0" w:space="0" w:color="auto"/>
            <w:left w:val="single" w:sz="6" w:space="0" w:color="DFDFDF"/>
            <w:bottom w:val="none" w:sz="0" w:space="0" w:color="auto"/>
            <w:right w:val="single" w:sz="6" w:space="0" w:color="DFDFDF"/>
          </w:divBdr>
          <w:divsChild>
            <w:div w:id="465855273">
              <w:marLeft w:val="0"/>
              <w:marRight w:val="0"/>
              <w:marTop w:val="0"/>
              <w:marBottom w:val="0"/>
              <w:divBdr>
                <w:top w:val="none" w:sz="0" w:space="0" w:color="auto"/>
                <w:left w:val="none" w:sz="0" w:space="0" w:color="auto"/>
                <w:bottom w:val="none" w:sz="0" w:space="0" w:color="auto"/>
                <w:right w:val="none" w:sz="0" w:space="0" w:color="auto"/>
              </w:divBdr>
              <w:divsChild>
                <w:div w:id="1539665194">
                  <w:marLeft w:val="0"/>
                  <w:marRight w:val="0"/>
                  <w:marTop w:val="0"/>
                  <w:marBottom w:val="0"/>
                  <w:divBdr>
                    <w:top w:val="none" w:sz="0" w:space="0" w:color="auto"/>
                    <w:left w:val="none" w:sz="0" w:space="0" w:color="auto"/>
                    <w:bottom w:val="none" w:sz="0" w:space="0" w:color="auto"/>
                    <w:right w:val="none" w:sz="0" w:space="0" w:color="auto"/>
                  </w:divBdr>
                  <w:divsChild>
                    <w:div w:id="514151455">
                      <w:marLeft w:val="0"/>
                      <w:marRight w:val="0"/>
                      <w:marTop w:val="0"/>
                      <w:marBottom w:val="0"/>
                      <w:divBdr>
                        <w:top w:val="none" w:sz="0" w:space="0" w:color="auto"/>
                        <w:left w:val="none" w:sz="0" w:space="0" w:color="auto"/>
                        <w:bottom w:val="none" w:sz="0" w:space="0" w:color="auto"/>
                        <w:right w:val="none" w:sz="0" w:space="0" w:color="auto"/>
                      </w:divBdr>
                      <w:divsChild>
                        <w:div w:id="1806895976">
                          <w:marLeft w:val="0"/>
                          <w:marRight w:val="0"/>
                          <w:marTop w:val="0"/>
                          <w:marBottom w:val="0"/>
                          <w:divBdr>
                            <w:top w:val="none" w:sz="0" w:space="0" w:color="auto"/>
                            <w:left w:val="none" w:sz="0" w:space="0" w:color="auto"/>
                            <w:bottom w:val="none" w:sz="0" w:space="0" w:color="auto"/>
                            <w:right w:val="none" w:sz="0" w:space="0" w:color="auto"/>
                          </w:divBdr>
                          <w:divsChild>
                            <w:div w:id="150610435">
                              <w:marLeft w:val="0"/>
                              <w:marRight w:val="0"/>
                              <w:marTop w:val="0"/>
                              <w:marBottom w:val="0"/>
                              <w:divBdr>
                                <w:top w:val="none" w:sz="0" w:space="0" w:color="auto"/>
                                <w:left w:val="none" w:sz="0" w:space="0" w:color="auto"/>
                                <w:bottom w:val="none" w:sz="0" w:space="0" w:color="auto"/>
                                <w:right w:val="none" w:sz="0" w:space="0" w:color="auto"/>
                              </w:divBdr>
                              <w:divsChild>
                                <w:div w:id="14733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695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8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7488">
      <w:bodyDiv w:val="1"/>
      <w:marLeft w:val="0"/>
      <w:marRight w:val="0"/>
      <w:marTop w:val="0"/>
      <w:marBottom w:val="0"/>
      <w:divBdr>
        <w:top w:val="none" w:sz="0" w:space="0" w:color="auto"/>
        <w:left w:val="none" w:sz="0" w:space="0" w:color="auto"/>
        <w:bottom w:val="none" w:sz="0" w:space="0" w:color="auto"/>
        <w:right w:val="none" w:sz="0" w:space="0" w:color="auto"/>
      </w:divBdr>
    </w:div>
    <w:div w:id="1832408287">
      <w:bodyDiv w:val="1"/>
      <w:marLeft w:val="0"/>
      <w:marRight w:val="0"/>
      <w:marTop w:val="0"/>
      <w:marBottom w:val="0"/>
      <w:divBdr>
        <w:top w:val="none" w:sz="0" w:space="0" w:color="auto"/>
        <w:left w:val="none" w:sz="0" w:space="0" w:color="auto"/>
        <w:bottom w:val="none" w:sz="0" w:space="0" w:color="auto"/>
        <w:right w:val="none" w:sz="0" w:space="0" w:color="auto"/>
      </w:divBdr>
    </w:div>
    <w:div w:id="202724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irliquidehealthcar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laire.es/pacientes/ayudas-paciente-vitalai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talaire.es/" TargetMode="External"/><Relationship Id="rId4" Type="http://schemas.openxmlformats.org/officeDocument/2006/relationships/settings" Target="settings.xml"/><Relationship Id="rId9" Type="http://schemas.openxmlformats.org/officeDocument/2006/relationships/hyperlink" Target="http://www.all-about-sleep-apnea.com/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irliquidegroup"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airliquidegroup" TargetMode="External"/><Relationship Id="rId2" Type="http://schemas.openxmlformats.org/officeDocument/2006/relationships/hyperlink" Target="https://twitter.com/airliquidegroup" TargetMode="External"/><Relationship Id="rId1" Type="http://schemas.openxmlformats.org/officeDocument/2006/relationships/hyperlink" Target="https://twitter.com/airliquidegroup" TargetMode="External"/><Relationship Id="rId4" Type="http://schemas.openxmlformats.org/officeDocument/2006/relationships/hyperlink" Target="https://twitter.com/airliquide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irliquide.com/healthca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irliquide.com/healthca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32B8F-96AB-4262-8E16-BFEB5041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Air Liquide</Company>
  <LinksUpToDate>false</LinksUpToDate>
  <CharactersWithSpaces>9258</CharactersWithSpaces>
  <SharedDoc>false</SharedDoc>
  <HLinks>
    <vt:vector size="66" baseType="variant">
      <vt:variant>
        <vt:i4>4587550</vt:i4>
      </vt:variant>
      <vt:variant>
        <vt:i4>9</vt:i4>
      </vt:variant>
      <vt:variant>
        <vt:i4>0</vt:i4>
      </vt:variant>
      <vt:variant>
        <vt:i4>5</vt:i4>
      </vt:variant>
      <vt:variant>
        <vt:lpwstr>https://www.vitalaire.es/pacientes/ayudas-paciente-vitalaire</vt:lpwstr>
      </vt:variant>
      <vt:variant>
        <vt:lpwstr/>
      </vt:variant>
      <vt:variant>
        <vt:i4>917575</vt:i4>
      </vt:variant>
      <vt:variant>
        <vt:i4>6</vt:i4>
      </vt:variant>
      <vt:variant>
        <vt:i4>0</vt:i4>
      </vt:variant>
      <vt:variant>
        <vt:i4>5</vt:i4>
      </vt:variant>
      <vt:variant>
        <vt:lpwstr>https://www.vitalaire.es/</vt:lpwstr>
      </vt:variant>
      <vt:variant>
        <vt:lpwstr/>
      </vt:variant>
      <vt:variant>
        <vt:i4>4128884</vt:i4>
      </vt:variant>
      <vt:variant>
        <vt:i4>3</vt:i4>
      </vt:variant>
      <vt:variant>
        <vt:i4>0</vt:i4>
      </vt:variant>
      <vt:variant>
        <vt:i4>5</vt:i4>
      </vt:variant>
      <vt:variant>
        <vt:lpwstr>http://www.all-about-sleep-apnea.com/es</vt:lpwstr>
      </vt:variant>
      <vt:variant>
        <vt:lpwstr/>
      </vt:variant>
      <vt:variant>
        <vt:i4>2031642</vt:i4>
      </vt:variant>
      <vt:variant>
        <vt:i4>0</vt:i4>
      </vt:variant>
      <vt:variant>
        <vt:i4>0</vt:i4>
      </vt:variant>
      <vt:variant>
        <vt:i4>5</vt:i4>
      </vt:variant>
      <vt:variant>
        <vt:lpwstr>https://www.airliquidehealthcare.es/</vt:lpwstr>
      </vt:variant>
      <vt:variant>
        <vt:lpwstr/>
      </vt:variant>
      <vt:variant>
        <vt:i4>6684726</vt:i4>
      </vt:variant>
      <vt:variant>
        <vt:i4>12</vt:i4>
      </vt:variant>
      <vt:variant>
        <vt:i4>0</vt:i4>
      </vt:variant>
      <vt:variant>
        <vt:i4>5</vt:i4>
      </vt:variant>
      <vt:variant>
        <vt:lpwstr>https://twitter.com/airliquidegroup</vt:lpwstr>
      </vt:variant>
      <vt:variant>
        <vt:lpwstr/>
      </vt:variant>
      <vt:variant>
        <vt:i4>6684726</vt:i4>
      </vt:variant>
      <vt:variant>
        <vt:i4>9</vt:i4>
      </vt:variant>
      <vt:variant>
        <vt:i4>0</vt:i4>
      </vt:variant>
      <vt:variant>
        <vt:i4>5</vt:i4>
      </vt:variant>
      <vt:variant>
        <vt:lpwstr>https://twitter.com/airliquidegroup</vt:lpwstr>
      </vt:variant>
      <vt:variant>
        <vt:lpwstr/>
      </vt:variant>
      <vt:variant>
        <vt:i4>6684726</vt:i4>
      </vt:variant>
      <vt:variant>
        <vt:i4>6</vt:i4>
      </vt:variant>
      <vt:variant>
        <vt:i4>0</vt:i4>
      </vt:variant>
      <vt:variant>
        <vt:i4>5</vt:i4>
      </vt:variant>
      <vt:variant>
        <vt:lpwstr>https://twitter.com/airliquidegroup</vt:lpwstr>
      </vt:variant>
      <vt:variant>
        <vt:lpwstr/>
      </vt:variant>
      <vt:variant>
        <vt:i4>6684726</vt:i4>
      </vt:variant>
      <vt:variant>
        <vt:i4>3</vt:i4>
      </vt:variant>
      <vt:variant>
        <vt:i4>0</vt:i4>
      </vt:variant>
      <vt:variant>
        <vt:i4>5</vt:i4>
      </vt:variant>
      <vt:variant>
        <vt:lpwstr>https://twitter.com/airliquidegroup</vt:lpwstr>
      </vt:variant>
      <vt:variant>
        <vt:lpwstr/>
      </vt:variant>
      <vt:variant>
        <vt:i4>6684726</vt:i4>
      </vt:variant>
      <vt:variant>
        <vt:i4>0</vt:i4>
      </vt:variant>
      <vt:variant>
        <vt:i4>0</vt:i4>
      </vt:variant>
      <vt:variant>
        <vt:i4>5</vt:i4>
      </vt:variant>
      <vt:variant>
        <vt:lpwstr>https://twitter.com/airliquidegroup</vt:lpwstr>
      </vt:variant>
      <vt:variant>
        <vt:lpwstr/>
      </vt:variant>
      <vt:variant>
        <vt:i4>5374021</vt:i4>
      </vt:variant>
      <vt:variant>
        <vt:i4>-1</vt:i4>
      </vt:variant>
      <vt:variant>
        <vt:i4>2049</vt:i4>
      </vt:variant>
      <vt:variant>
        <vt:i4>4</vt:i4>
      </vt:variant>
      <vt:variant>
        <vt:lpwstr>https://www.airliquide.com/healthcare</vt:lpwstr>
      </vt:variant>
      <vt:variant>
        <vt:lpwstr/>
      </vt:variant>
      <vt:variant>
        <vt:i4>5374021</vt:i4>
      </vt:variant>
      <vt:variant>
        <vt:i4>-1</vt:i4>
      </vt:variant>
      <vt:variant>
        <vt:i4>2050</vt:i4>
      </vt:variant>
      <vt:variant>
        <vt:i4>4</vt:i4>
      </vt:variant>
      <vt:variant>
        <vt:lpwstr>https://www.airliquide.com/healthcare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Ana</dc:creator>
  <cp:lastModifiedBy>ana.roman</cp:lastModifiedBy>
  <cp:revision>2</cp:revision>
  <dcterms:created xsi:type="dcterms:W3CDTF">2017-03-16T12:13:00Z</dcterms:created>
  <dcterms:modified xsi:type="dcterms:W3CDTF">2017-03-16T12:13:00Z</dcterms:modified>
</cp:coreProperties>
</file>